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3D89305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10756900</wp:posOffset>
            </wp:positionH>
            <wp:positionV relativeFrom="topMargin">
              <wp:posOffset>11315700</wp:posOffset>
            </wp:positionV>
            <wp:extent cx="482600" cy="254000"/>
            <wp:wrapNone/>
            <wp:docPr id="10019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8"/>
          <w:szCs w:val="20"/>
        </w:rP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2025-2026学年九年级阶段性调研试题十六</w:t>
      </w:r>
    </w:p>
    <w:p w14:paraId="46904E4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第18章电功率 基础卷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0.65</w:t>
      </w:r>
    </w:p>
    <w:p w14:paraId="5E78E38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rPr>
          <w:rFonts w:hint="default"/>
          <w:sz w:val="22"/>
          <w:szCs w:val="22"/>
          <w:lang w:val="en-US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命题人 王兆敏</w:t>
      </w:r>
    </w:p>
    <w:p w14:paraId="2864EC06">
      <w:pPr>
        <w:keepNext w:val="0"/>
        <w:keepLines w:val="0"/>
        <w:pageBreakBefore w:val="0"/>
        <w:widowControl/>
        <w:suppressLineNumbers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rPr>
          <w:sz w:val="22"/>
          <w:szCs w:val="22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满分 70 分，时间 60 分钟</w:t>
      </w:r>
    </w:p>
    <w:p w14:paraId="6290E15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288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一、填空题(共6题；每空1分，共14分)</w:t>
      </w:r>
    </w:p>
    <w:p w14:paraId="107C6D1D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1．（本题2分）央视春晚，《秧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BOT</w:t>
      </w:r>
      <w:r>
        <w:rPr>
          <w:rFonts w:eastAsia="宋体"/>
          <w:b w:val="0"/>
          <w:i w:val="0"/>
          <w:sz w:val="22"/>
          <w:szCs w:val="20"/>
        </w:rPr>
        <w:t>》节目中16个身着花袄、手持花绢的机器人“福兮”带来的扭秧歌表演，令观众眼前一亮，也使得人形机器人再次成为焦点。机器人驱动电动机工作时，将电能转化为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0"/>
        </w:rPr>
        <w:t>能；给机器人充电时，电能转化为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0"/>
        </w:rPr>
        <w:t>能储存在蓄电池里。</w:t>
      </w:r>
    </w:p>
    <w:p w14:paraId="4D715A51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【答案】     机械     化学</w:t>
      </w:r>
    </w:p>
    <w:p w14:paraId="0BF9DBEC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【详解】[1]机器人工作时，消耗电能，获得机械能，因此其主要是将电能转化为机械能。</w:t>
      </w:r>
    </w:p>
    <w:p w14:paraId="22AF8D2A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[2]充电时消耗电能，是将电能转化 为化学能储存在蓄电池里。</w:t>
      </w:r>
    </w:p>
    <w:p w14:paraId="40011422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2．（本题2分）雨、雪等在冬季有时会冻结在输电线上，如图所示。为了保证正常供电，通常要给输电线除冰：在短时间内让输电线不经过用电器而直接接通，使输电线中的电流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（选填“增大”“减小”或“不变”），产生的热量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（选填“增多”“减少”或“不变”），从而使冰熔化。</w:t>
      </w:r>
    </w:p>
    <w:p w14:paraId="536A73AE">
      <w:pPr>
        <w:shd w:val="clear" w:color="auto" w:fill="auto"/>
        <w:spacing w:line="360" w:lineRule="auto"/>
        <w:jc w:val="left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409700" cy="1047750"/>
            <wp:effectExtent l="0" t="0" r="0" b="0"/>
            <wp:docPr id="100003" name="图片 100003" descr="@@@17255890-c69b-4dd9-a937-d8f72de80f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17255890-c69b-4dd9-a937-d8f72de80f6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3EE79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【答案】     增大     增多</w:t>
      </w:r>
    </w:p>
    <w:p w14:paraId="1733A7F6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【详解】[1]输电线不经过用电器直接接通，相当于短路，此时电路中电阻减小，根据欧姆定律</w:t>
      </w:r>
      <w:r>
        <w:rPr>
          <w:color w:val="FF0000"/>
          <w:sz w:val="18"/>
          <w:szCs w:val="20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9c83f61a0d94fac4f83902a3ca0fc862" style="width:29pt;height:27.05pt" o:ole="" coordsize="21600,21600" o:preferrelative="t" filled="f" stroked="f">
            <v:stroke joinstyle="miter"/>
            <v:imagedata r:id="rId9" o:title="eqId9c83f61a0d94fac4f83902a3ca0fc862"/>
            <o:lock v:ext="edit" aspectratio="t"/>
            <w10:anchorlock/>
          </v:shape>
          <o:OLEObject Type="Embed" ProgID="Equation.DSMT4" ShapeID="_x0000_i1025" DrawAspect="Content" ObjectID="_1468075725" r:id="rId10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（电压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U</w:t>
      </w:r>
      <w:r>
        <w:rPr>
          <w:rFonts w:eastAsia="宋体"/>
          <w:b w:val="0"/>
          <w:i w:val="0"/>
          <w:color w:val="FF0000"/>
          <w:sz w:val="22"/>
          <w:szCs w:val="20"/>
        </w:rPr>
        <w:t>不变），电流会增大。</w:t>
      </w:r>
    </w:p>
    <w:p w14:paraId="750CD6AB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[2]根据焦耳定律</w:t>
      </w:r>
      <w:r>
        <w:rPr>
          <w:color w:val="FF0000"/>
          <w:sz w:val="18"/>
          <w:szCs w:val="20"/>
        </w:rPr>
        <w:object>
          <v:shape id="_x0000_i1026" type="#_x0000_t75" alt="eqId375ef653724aa183fabcccb45b9b507d" style="width:40.45pt;height:15.9pt" o:ole="" coordsize="21600,21600" o:preferrelative="t" filled="f" stroked="f">
            <v:stroke joinstyle="miter"/>
            <v:imagedata r:id="rId11" o:title="eqId375ef653724aa183fabcccb45b9b507d"/>
            <o:lock v:ext="edit" aspectratio="t"/>
            <w10:anchorlock/>
          </v:shape>
          <o:OLEObject Type="Embed" ProgID="Equation.DSMT4" ShapeID="_x0000_i1026" DrawAspect="Content" ObjectID="_1468075726" r:id="rId12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，电流增大，在电阻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eastAsia="宋体"/>
          <w:b w:val="0"/>
          <w:i w:val="0"/>
          <w:color w:val="FF0000"/>
          <w:sz w:val="22"/>
          <w:szCs w:val="20"/>
        </w:rPr>
        <w:t>和时间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t</w:t>
      </w:r>
      <w:r>
        <w:rPr>
          <w:rFonts w:eastAsia="宋体"/>
          <w:b w:val="0"/>
          <w:i w:val="0"/>
          <w:color w:val="FF0000"/>
          <w:sz w:val="22"/>
          <w:szCs w:val="20"/>
        </w:rPr>
        <w:t>不变的情况下，产生的热量增多，从而使冰熔化。</w:t>
      </w:r>
    </w:p>
    <w:p w14:paraId="0A1569CD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3．（本题2分）如图所示电路，电源电压恒定，滑动变阻器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eastAsia="宋体"/>
          <w:b w:val="0"/>
          <w:i w:val="0"/>
          <w:sz w:val="22"/>
          <w:szCs w:val="20"/>
        </w:rPr>
        <w:t>标有“30Ω</w:t>
      </w:r>
      <w:r>
        <w:rPr>
          <w:rFonts w:ascii="Times New Roman" w:eastAsia="宋体" w:hAnsi="Times New Roman" w:cs="Times New Roman"/>
          <w:b w:val="0"/>
          <w:i w:val="0"/>
          <w:kern w:val="0"/>
          <w:sz w:val="22"/>
          <w:szCs w:val="21"/>
        </w:rPr>
        <w:t>  </w:t>
      </w:r>
      <w:r>
        <w:rPr>
          <w:rFonts w:eastAsia="宋体"/>
          <w:b w:val="0"/>
          <w:i w:val="0"/>
          <w:sz w:val="22"/>
          <w:szCs w:val="20"/>
        </w:rPr>
        <w:t>2A”，灯泡L标有“5V</w:t>
      </w:r>
      <w:r>
        <w:rPr>
          <w:rFonts w:ascii="Times New Roman" w:eastAsia="宋体" w:hAnsi="Times New Roman" w:cs="Times New Roman"/>
          <w:b w:val="0"/>
          <w:i w:val="0"/>
          <w:kern w:val="0"/>
          <w:sz w:val="22"/>
          <w:szCs w:val="21"/>
        </w:rPr>
        <w:t>  </w:t>
      </w:r>
      <w:r>
        <w:rPr>
          <w:rFonts w:eastAsia="宋体"/>
          <w:b w:val="0"/>
          <w:i w:val="0"/>
          <w:sz w:val="22"/>
          <w:szCs w:val="20"/>
        </w:rPr>
        <w:t>2.5W”，灯泡电阻不变。S闭合，当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eastAsia="宋体"/>
          <w:b w:val="0"/>
          <w:i w:val="0"/>
          <w:sz w:val="22"/>
          <w:szCs w:val="20"/>
        </w:rPr>
        <w:t>接入电路的阻值是10Ω时，灯泡正常发光，则电源电压为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V。该电路的最小功率是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W。</w:t>
      </w:r>
    </w:p>
    <w:p w14:paraId="6C4AF1D7">
      <w:pPr>
        <w:shd w:val="clear" w:color="auto" w:fill="auto"/>
        <w:spacing w:line="360" w:lineRule="auto"/>
        <w:jc w:val="left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295400" cy="1101725"/>
            <wp:effectExtent l="0" t="0" r="0" b="3175"/>
            <wp:docPr id="2" name="图片 2" descr="@@@e9c133b5-5389-460e-8365-85926fc733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@@@e9c133b5-5389-460e-8365-85926fc7337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10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CA52F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【答案】     10     2.5</w:t>
      </w:r>
    </w:p>
    <w:p w14:paraId="6D009B14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【详解】[1]灯泡正常发光，所以通过灯泡的电流为</w:t>
      </w:r>
      <w:r>
        <w:rPr>
          <w:color w:val="FF0000"/>
          <w:sz w:val="18"/>
          <w:szCs w:val="20"/>
        </w:rPr>
        <w:object>
          <v:shape id="_x0000_i1027" type="#_x0000_t75" alt="eqId56457134298351b4c467a29ebc8003aa" style="width:101.15pt;height:29.75pt" o:ole="" coordsize="21600,21600" o:preferrelative="t" filled="f" stroked="f">
            <v:stroke joinstyle="miter"/>
            <v:imagedata r:id="rId14" o:title="eqId56457134298351b4c467a29ebc8003aa"/>
            <o:lock v:ext="edit" aspectratio="t"/>
            <w10:anchorlock/>
          </v:shape>
          <o:OLEObject Type="Embed" ProgID="Equation.DSMT4" ShapeID="_x0000_i1027" DrawAspect="Content" ObjectID="_1468075727" r:id="rId15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，根据串联电路电流处处相等可知，通过变阻器的电流为0.5A，结合欧姆定律计算可知变阻器电压U</w:t>
      </w:r>
      <w:r>
        <w:rPr>
          <w:rFonts w:eastAsia="宋体"/>
          <w:b w:val="0"/>
          <w:i w:val="0"/>
          <w:color w:val="FF0000"/>
          <w:sz w:val="22"/>
          <w:szCs w:val="20"/>
          <w:vertAlign w:val="subscript"/>
        </w:rPr>
        <w:t>R</w:t>
      </w:r>
      <w:r>
        <w:rPr>
          <w:rFonts w:eastAsia="宋体"/>
          <w:b w:val="0"/>
          <w:i w:val="0"/>
          <w:color w:val="FF0000"/>
          <w:sz w:val="22"/>
          <w:szCs w:val="20"/>
        </w:rPr>
        <w:t>=IR=0.5A×10Ω=5V</w:t>
      </w:r>
    </w:p>
    <w:p w14:paraId="25838F9A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结合串联电路电压规律可知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U</w:t>
      </w:r>
      <w:r>
        <w:rPr>
          <w:rFonts w:eastAsia="宋体"/>
          <w:b w:val="0"/>
          <w:i w:val="0"/>
          <w:color w:val="FF0000"/>
          <w:sz w:val="22"/>
          <w:szCs w:val="20"/>
        </w:rPr>
        <w:t>=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L</w:t>
      </w:r>
      <w:r>
        <w:rPr>
          <w:rFonts w:eastAsia="宋体"/>
          <w:b w:val="0"/>
          <w:i w:val="0"/>
          <w:color w:val="FF0000"/>
          <w:sz w:val="22"/>
          <w:szCs w:val="20"/>
        </w:rPr>
        <w:t>+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R</w:t>
      </w:r>
      <w:r>
        <w:rPr>
          <w:rFonts w:eastAsia="宋体"/>
          <w:b w:val="0"/>
          <w:i w:val="0"/>
          <w:color w:val="FF0000"/>
          <w:sz w:val="22"/>
          <w:szCs w:val="20"/>
        </w:rPr>
        <w:t>=5V+5V=10V</w:t>
      </w:r>
    </w:p>
    <w:p w14:paraId="1A5F7CDE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[2]根据电功率公式</w:t>
      </w:r>
      <w:r>
        <w:rPr>
          <w:color w:val="FF0000"/>
          <w:sz w:val="18"/>
          <w:szCs w:val="20"/>
        </w:rPr>
        <w:object>
          <v:shape id="_x0000_i1028" type="#_x0000_t75" alt="eqIdaea195bbd16bd7753805a21daeb358a5" style="width:35.2pt;height:29.2pt" o:ole="" coordsize="21600,21600" o:preferrelative="t" filled="f" stroked="f">
            <v:stroke joinstyle="miter"/>
            <v:imagedata r:id="rId16" o:title="eqIdaea195bbd16bd7753805a21daeb358a5"/>
            <o:lock v:ext="edit" aspectratio="t"/>
            <w10:anchorlock/>
          </v:shape>
          <o:OLEObject Type="Embed" ProgID="Equation.DSMT4" ShapeID="_x0000_i1028" DrawAspect="Content" ObjectID="_1468075728" r:id="rId17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分析可知，最小电功率对应最大电阻，灯泡的电阻</w:t>
      </w:r>
      <w:r>
        <w:rPr>
          <w:color w:val="FF0000"/>
          <w:sz w:val="18"/>
          <w:szCs w:val="20"/>
        </w:rPr>
        <w:object>
          <v:shape id="_x0000_i1029" type="#_x0000_t75" alt="eqId43969e2258abda5a0964f0c6efbeba94" style="width:104.7pt;height:31.6pt" o:ole="" coordsize="21600,21600" o:preferrelative="t" filled="f" stroked="f">
            <v:stroke joinstyle="miter"/>
            <v:imagedata r:id="rId18" o:title="eqId43969e2258abda5a0964f0c6efbeba94"/>
            <o:lock v:ext="edit" aspectratio="t"/>
            <w10:anchorlock/>
          </v:shape>
          <o:OLEObject Type="Embed" ProgID="Equation.DSMT4" ShapeID="_x0000_i1029" DrawAspect="Content" ObjectID="_1468075729" r:id="rId19"/>
        </w:object>
      </w:r>
    </w:p>
    <w:p w14:paraId="1B216653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变阻器最大电阻为30Ω，所以最大电阻R</w:t>
      </w:r>
      <w:r>
        <w:rPr>
          <w:rFonts w:eastAsia="宋体"/>
          <w:b w:val="0"/>
          <w:i w:val="0"/>
          <w:color w:val="FF0000"/>
          <w:sz w:val="22"/>
          <w:szCs w:val="20"/>
          <w:vertAlign w:val="subscript"/>
        </w:rPr>
        <w:t>总</w:t>
      </w:r>
      <w:r>
        <w:rPr>
          <w:rFonts w:eastAsia="宋体"/>
          <w:b w:val="0"/>
          <w:i w:val="0"/>
          <w:color w:val="FF0000"/>
          <w:sz w:val="22"/>
          <w:szCs w:val="20"/>
        </w:rPr>
        <w:t>=R</w:t>
      </w:r>
      <w:r>
        <w:rPr>
          <w:rFonts w:eastAsia="宋体"/>
          <w:b w:val="0"/>
          <w:i w:val="0"/>
          <w:color w:val="FF0000"/>
          <w:sz w:val="22"/>
          <w:szCs w:val="20"/>
          <w:vertAlign w:val="subscript"/>
        </w:rPr>
        <w:t>L</w:t>
      </w:r>
      <w:r>
        <w:rPr>
          <w:rFonts w:eastAsia="宋体"/>
          <w:b w:val="0"/>
          <w:i w:val="0"/>
          <w:color w:val="FF0000"/>
          <w:sz w:val="22"/>
          <w:szCs w:val="20"/>
        </w:rPr>
        <w:t>+R</w:t>
      </w:r>
      <w:r>
        <w:rPr>
          <w:rFonts w:eastAsia="宋体"/>
          <w:b w:val="0"/>
          <w:i w:val="0"/>
          <w:color w:val="FF0000"/>
          <w:sz w:val="22"/>
          <w:szCs w:val="20"/>
          <w:vertAlign w:val="subscript"/>
        </w:rPr>
        <w:t>max</w:t>
      </w:r>
      <w:r>
        <w:rPr>
          <w:rFonts w:eastAsia="宋体"/>
          <w:b w:val="0"/>
          <w:i w:val="0"/>
          <w:color w:val="FF0000"/>
          <w:sz w:val="22"/>
          <w:szCs w:val="20"/>
        </w:rPr>
        <w:t>=10Ω+30Ω=40Ω</w:t>
      </w:r>
    </w:p>
    <w:p w14:paraId="51E00900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最小电功率为</w:t>
      </w:r>
      <w:r>
        <w:rPr>
          <w:color w:val="FF0000"/>
          <w:sz w:val="18"/>
          <w:szCs w:val="20"/>
        </w:rPr>
        <w:object>
          <v:shape id="_x0000_i1030" type="#_x0000_t75" alt="eqIdbf7c875b25dcbadc78f2c34c36abe59d" style="width:121.4pt;height:34.95pt" o:ole="" coordsize="21600,21600" o:preferrelative="t" filled="f" stroked="f">
            <v:stroke joinstyle="miter"/>
            <v:imagedata r:id="rId20" o:title="eqIdbf7c875b25dcbadc78f2c34c36abe59d"/>
            <o:lock v:ext="edit" aspectratio="t"/>
            <w10:anchorlock/>
          </v:shape>
          <o:OLEObject Type="Embed" ProgID="Equation.DSMT4" ShapeID="_x0000_i1030" DrawAspect="Content" ObjectID="_1468075730" r:id="rId21"/>
        </w:object>
      </w:r>
    </w:p>
    <w:p w14:paraId="742068C1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4．（本题3分）屋顶发电已经在农村逐步推广，如图是在屋顶安装的光伏发电系统，这种系统主要由太阳能电池板、逆变器、支架结构、监控系统和电缆及连接器等组成。太阳能电池板工作的光电转换效率为20%，太阳辐射功率为</w:t>
      </w:r>
      <w:r>
        <w:rPr>
          <w:sz w:val="18"/>
          <w:szCs w:val="20"/>
        </w:rPr>
        <w:object>
          <v:shape id="_x0000_i1031" type="#_x0000_t75" alt="eqIdc4c835bfcb3ee1f3cb9d037e1df6a1d0" style="width:48.35pt;height:13.9pt" o:ole="" coordsize="21600,21600" o:preferrelative="t" filled="f" stroked="f">
            <v:stroke joinstyle="miter"/>
            <v:imagedata r:id="rId22" o:title="eqIdc4c835bfcb3ee1f3cb9d037e1df6a1d0"/>
            <o:lock v:ext="edit" aspectratio="t"/>
            <w10:anchorlock/>
          </v:shape>
          <o:OLEObject Type="Embed" ProgID="Equation.DSMT4" ShapeID="_x0000_i1031" DrawAspect="Content" ObjectID="_1468075731" r:id="rId23"/>
        </w:object>
      </w:r>
      <w:r>
        <w:rPr>
          <w:rFonts w:eastAsia="宋体"/>
          <w:b w:val="0"/>
          <w:i w:val="0"/>
          <w:sz w:val="22"/>
          <w:szCs w:val="20"/>
        </w:rPr>
        <w:t>。若屋顶的面积为</w:t>
      </w:r>
      <w:r>
        <w:rPr>
          <w:sz w:val="18"/>
          <w:szCs w:val="20"/>
        </w:rPr>
        <w:object>
          <v:shape id="_x0000_i1032" type="#_x0000_t75" alt="eqIdf0c05cf455adc9a121f1517ba960e7a2" style="width:22.85pt;height:13.3pt" o:ole="" coordsize="21600,21600" o:preferrelative="t" filled="f" stroked="f">
            <v:stroke joinstyle="miter"/>
            <v:imagedata r:id="rId24" o:title="eqIdf0c05cf455adc9a121f1517ba960e7a2"/>
            <o:lock v:ext="edit" aspectratio="t"/>
            <w10:anchorlock/>
          </v:shape>
          <o:OLEObject Type="Embed" ProgID="Equation.DSMT4" ShapeID="_x0000_i1032" DrawAspect="Content" ObjectID="_1468075732" r:id="rId25"/>
        </w:object>
      </w:r>
      <w:r>
        <w:rPr>
          <w:rFonts w:eastAsia="宋体"/>
          <w:b w:val="0"/>
          <w:i w:val="0"/>
          <w:sz w:val="22"/>
          <w:szCs w:val="20"/>
        </w:rPr>
        <w:t>，阳光照射5h，能获得电能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kW·h，合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J。若这些能量全部被水吸收，可以将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kg的水的温度从20℃加热到100℃。[水的比热容</w:t>
      </w:r>
      <w:r>
        <w:rPr>
          <w:sz w:val="18"/>
          <w:szCs w:val="20"/>
        </w:rPr>
        <w:object>
          <v:shape id="_x0000_i1033" type="#_x0000_t75" alt="eqId8d51b5a7cf34a17a3f81519abdf75870" style="width:95pt;height:17.8pt" o:ole="" coordsize="21600,21600" o:preferrelative="t" filled="f" stroked="f">
            <v:stroke joinstyle="miter"/>
            <v:imagedata r:id="rId26" o:title="eqId8d51b5a7cf34a17a3f81519abdf75870"/>
            <o:lock v:ext="edit" aspectratio="t"/>
            <w10:anchorlock/>
          </v:shape>
          <o:OLEObject Type="Embed" ProgID="Equation.DSMT4" ShapeID="_x0000_i1033" DrawAspect="Content" ObjectID="_1468075733" r:id="rId27"/>
        </w:object>
      </w:r>
      <w:r>
        <w:rPr>
          <w:rFonts w:eastAsia="宋体"/>
          <w:b w:val="0"/>
          <w:i w:val="0"/>
          <w:sz w:val="22"/>
          <w:szCs w:val="20"/>
        </w:rPr>
        <w:t>]</w:t>
      </w:r>
    </w:p>
    <w:p w14:paraId="268A5E85">
      <w:pPr>
        <w:shd w:val="clear" w:color="auto" w:fill="auto"/>
        <w:spacing w:line="360" w:lineRule="auto"/>
        <w:jc w:val="left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066800" cy="1400175"/>
            <wp:effectExtent l="0" t="0" r="0" b="9525"/>
            <wp:docPr id="100007" name="图片 100007" descr="@@@35828ff6-027d-4094-868c-a974e4c956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35828ff6-027d-4094-868c-a974e4c956f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E7535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 xml:space="preserve">【答案】     70     </w:t>
      </w:r>
      <w:r>
        <w:rPr>
          <w:color w:val="FF0000"/>
          <w:sz w:val="18"/>
          <w:szCs w:val="20"/>
        </w:rPr>
        <w:object>
          <v:shape id="_x0000_i1034" type="#_x0000_t75" alt="eqIdf37a9311f2a05ec997e0445dc48ed9d9" style="width:42.2pt;height:13.85pt" o:ole="" coordsize="21600,21600" o:preferrelative="t" filled="f" stroked="f">
            <v:stroke joinstyle="miter"/>
            <v:imagedata r:id="rId29" o:title="eqIdf37a9311f2a05ec997e0445dc48ed9d9"/>
            <o:lock v:ext="edit" aspectratio="t"/>
            <w10:anchorlock/>
          </v:shape>
          <o:OLEObject Type="Embed" ProgID="Equation.DSMT4" ShapeID="_x0000_i1034" DrawAspect="Content" ObjectID="_1468075734" r:id="rId30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 xml:space="preserve">     750</w:t>
      </w:r>
    </w:p>
    <w:p w14:paraId="666F06E7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【详解】[1][2]太阳辐射功率为</w:t>
      </w:r>
      <w:r>
        <w:rPr>
          <w:color w:val="FF0000"/>
          <w:sz w:val="18"/>
          <w:szCs w:val="20"/>
        </w:rPr>
        <w:object>
          <v:shape id="_x0000_i1035" type="#_x0000_t75" alt="eqIdbc520a55ffef4aa380858eec4f19a99a" style="width:75.65pt;height:15.75pt" o:ole="" coordsize="21600,21600" o:preferrelative="t" filled="f" stroked="f">
            <v:stroke joinstyle="miter"/>
            <v:imagedata r:id="rId31" o:title="eqIdbc520a55ffef4aa380858eec4f19a99a"/>
            <o:lock v:ext="edit" aspectratio="t"/>
            <w10:anchorlock/>
          </v:shape>
          <o:OLEObject Type="Embed" ProgID="Equation.DSMT4" ShapeID="_x0000_i1035" DrawAspect="Content" ObjectID="_1468075735" r:id="rId32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，屋顶面积为</w:t>
      </w:r>
      <w:r>
        <w:rPr>
          <w:color w:val="FF0000"/>
          <w:sz w:val="18"/>
          <w:szCs w:val="20"/>
        </w:rPr>
        <w:object>
          <v:shape id="_x0000_i1036" type="#_x0000_t75" alt="eqIdb32f9fea284ae1e5fdbc06d2bd77b196" style="width:51pt;height:12.45pt" o:ole="" coordsize="21600,21600" o:preferrelative="t" filled="f" stroked="f">
            <v:stroke joinstyle="miter"/>
            <v:imagedata r:id="rId33" o:title="eqIdb32f9fea284ae1e5fdbc06d2bd77b196"/>
            <o:lock v:ext="edit" aspectratio="t"/>
            <w10:anchorlock/>
          </v:shape>
          <o:OLEObject Type="Embed" ProgID="Equation.DSMT4" ShapeID="_x0000_i1036" DrawAspect="Content" ObjectID="_1468075736" r:id="rId34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，光电转换效率为</w:t>
      </w:r>
      <w:r>
        <w:rPr>
          <w:color w:val="FF0000"/>
          <w:sz w:val="18"/>
          <w:szCs w:val="20"/>
        </w:rPr>
        <w:object>
          <v:shape id="_x0000_i1037" type="#_x0000_t75" alt="eqIdb7ced862f39bf24b83b7de65f3802b7b" style="width:39.55pt;height:13.85pt" o:ole="" coordsize="21600,21600" o:preferrelative="t" filled="f" stroked="f">
            <v:stroke joinstyle="miter"/>
            <v:imagedata r:id="rId35" o:title="eqIdb7ced862f39bf24b83b7de65f3802b7b"/>
            <o:lock v:ext="edit" aspectratio="t"/>
            <w10:anchorlock/>
          </v:shape>
          <o:OLEObject Type="Embed" ProgID="Equation.DSMT4" ShapeID="_x0000_i1037" DrawAspect="Content" ObjectID="_1468075737" r:id="rId36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，照射时间为</w:t>
      </w:r>
      <w:r>
        <w:rPr>
          <w:color w:val="FF0000"/>
          <w:sz w:val="18"/>
          <w:szCs w:val="20"/>
        </w:rPr>
        <w:object>
          <v:shape id="_x0000_i1038" type="#_x0000_t75" alt="eqIdde34cf39f845367be8504e2232b133ee" style="width:36.05pt;height:12.4pt" o:ole="" coordsize="21600,21600" o:preferrelative="t" filled="f" stroked="f">
            <v:stroke joinstyle="miter"/>
            <v:imagedata r:id="rId37" o:title="eqIdde34cf39f845367be8504e2232b133ee"/>
            <o:lock v:ext="edit" aspectratio="t"/>
            <w10:anchorlock/>
          </v:shape>
          <o:OLEObject Type="Embed" ProgID="Equation.DSMT4" ShapeID="_x0000_i1038" DrawAspect="Content" ObjectID="_1468075738" r:id="rId38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。</w:t>
      </w:r>
    </w:p>
    <w:p w14:paraId="50260C8A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太阳能电池板获得的电功率</w:t>
      </w:r>
      <w:r>
        <w:rPr>
          <w:color w:val="FF0000"/>
          <w:sz w:val="18"/>
          <w:szCs w:val="20"/>
        </w:rPr>
        <w:object>
          <v:shape id="_x0000_i1039" type="#_x0000_t75" alt="eqId462eec3f0aaff57cccd7259ea4befe03" style="width:279.8pt;height:16.55pt" o:ole="" coordsize="21600,21600" o:preferrelative="t" filled="f" stroked="f">
            <v:stroke joinstyle="miter"/>
            <v:imagedata r:id="rId39" o:title="eqId462eec3f0aaff57cccd7259ea4befe03"/>
            <o:lock v:ext="edit" aspectratio="t"/>
            <w10:anchorlock/>
          </v:shape>
          <o:OLEObject Type="Embed" ProgID="Equation.DSMT4" ShapeID="_x0000_i1039" DrawAspect="Content" ObjectID="_1468075739" r:id="rId40"/>
        </w:object>
      </w:r>
    </w:p>
    <w:p w14:paraId="39B62F8E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获得的电能</w:t>
      </w:r>
      <w:r>
        <w:rPr>
          <w:color w:val="FF0000"/>
          <w:sz w:val="18"/>
          <w:szCs w:val="20"/>
        </w:rPr>
        <w:object>
          <v:shape id="_x0000_i1040" type="#_x0000_t75" alt="eqIdfcee112dd15a2a7f84aedab1326866ac" style="width:294.8pt;height:13.95pt" o:ole="" coordsize="21600,21600" o:preferrelative="t" filled="f" stroked="f">
            <v:stroke joinstyle="miter"/>
            <v:imagedata r:id="rId41" o:title="eqIdfcee112dd15a2a7f84aedab1326866ac"/>
            <o:lock v:ext="edit" aspectratio="t"/>
            <w10:anchorlock/>
          </v:shape>
          <o:OLEObject Type="Embed" ProgID="Equation.DSMT4" ShapeID="_x0000_i1040" DrawAspect="Content" ObjectID="_1468075740" r:id="rId42"/>
        </w:object>
      </w:r>
    </w:p>
    <w:p w14:paraId="42CBD6D4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[3]若这些能量全部用来加热水，从初温</w:t>
      </w:r>
      <w:r>
        <w:rPr>
          <w:color w:val="FF0000"/>
          <w:sz w:val="18"/>
          <w:szCs w:val="20"/>
        </w:rPr>
        <w:object>
          <v:shape id="_x0000_i1041" type="#_x0000_t75" alt="eqId458d3bcd9362bd18ba0c7118c9ca927d" style="width:30.75pt;height:12.35pt" o:ole="" coordsize="21600,21600" o:preferrelative="t" filled="f" stroked="f">
            <v:stroke joinstyle="miter"/>
            <v:imagedata r:id="rId43" o:title="eqId458d3bcd9362bd18ba0c7118c9ca927d"/>
            <o:lock v:ext="edit" aspectratio="t"/>
            <w10:anchorlock/>
          </v:shape>
          <o:OLEObject Type="Embed" ProgID="Equation.DSMT4" ShapeID="_x0000_i1041" DrawAspect="Content" ObjectID="_1468075741" r:id="rId44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升至</w:t>
      </w:r>
      <w:r>
        <w:rPr>
          <w:color w:val="FF0000"/>
          <w:sz w:val="18"/>
          <w:szCs w:val="20"/>
        </w:rPr>
        <w:object>
          <v:shape id="_x0000_i1042" type="#_x0000_t75" alt="eqId600e45c465a1583f8a3efd6471264a01" style="width:35.15pt;height:12.45pt" o:ole="" coordsize="21600,21600" o:preferrelative="t" filled="f" stroked="f">
            <v:stroke joinstyle="miter"/>
            <v:imagedata r:id="rId45" o:title="eqId600e45c465a1583f8a3efd6471264a01"/>
            <o:lock v:ext="edit" aspectratio="t"/>
            <w10:anchorlock/>
          </v:shape>
          <o:OLEObject Type="Embed" ProgID="Equation.DSMT4" ShapeID="_x0000_i1042" DrawAspect="Content" ObjectID="_1468075742" r:id="rId46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，水的比热容</w:t>
      </w:r>
      <w:r>
        <w:rPr>
          <w:color w:val="FF0000"/>
          <w:sz w:val="18"/>
          <w:szCs w:val="20"/>
        </w:rPr>
        <w:object>
          <v:shape id="_x0000_i1043" type="#_x0000_t75" alt="eqIdb234dd8372348ec25584460f17df9db5" style="width:99.4pt;height:15.8pt" o:ole="" coordsize="21600,21600" o:preferrelative="t" filled="f" stroked="f">
            <v:stroke joinstyle="miter"/>
            <v:imagedata r:id="rId47" o:title="eqIdb234dd8372348ec25584460f17df9db5"/>
            <o:lock v:ext="edit" aspectratio="t"/>
            <w10:anchorlock/>
          </v:shape>
          <o:OLEObject Type="Embed" ProgID="Equation.DSMT4" ShapeID="_x0000_i1043" DrawAspect="Content" ObjectID="_1468075743" r:id="rId48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，温度变化</w:t>
      </w:r>
      <w:r>
        <w:rPr>
          <w:color w:val="FF0000"/>
          <w:sz w:val="18"/>
          <w:szCs w:val="20"/>
        </w:rPr>
        <w:object>
          <v:shape id="_x0000_i1044" type="#_x0000_t75" alt="eqId1535f500cfda00c3f4766cca67cebc8e" style="width:121.4pt;height:17.7pt" o:ole="" coordsize="21600,21600" o:preferrelative="t" filled="f" stroked="f">
            <v:stroke joinstyle="miter"/>
            <v:imagedata r:id="rId49" o:title="eqId1535f500cfda00c3f4766cca67cebc8e"/>
            <o:lock v:ext="edit" aspectratio="t"/>
            <w10:anchorlock/>
          </v:shape>
          <o:OLEObject Type="Embed" ProgID="Equation.DSMT4" ShapeID="_x0000_i1044" DrawAspect="Content" ObjectID="_1468075744" r:id="rId50"/>
        </w:object>
      </w:r>
    </w:p>
    <w:p w14:paraId="68758B31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可得水的质量为</w:t>
      </w:r>
      <w:r>
        <w:rPr>
          <w:color w:val="FF0000"/>
          <w:sz w:val="18"/>
          <w:szCs w:val="20"/>
        </w:rPr>
        <w:object>
          <v:shape id="_x0000_i1045" type="#_x0000_t75" alt="eqIdfae547f39af212058d700d1a7947a322" style="width:239.35pt;height:30.95pt" o:ole="" coordsize="21600,21600" o:preferrelative="t" filled="f" stroked="f">
            <v:stroke joinstyle="miter"/>
            <v:imagedata r:id="rId51" o:title="eqIdfae547f39af212058d700d1a7947a322"/>
            <o:lock v:ext="edit" aspectratio="t"/>
            <w10:anchorlock/>
          </v:shape>
          <o:OLEObject Type="Embed" ProgID="Equation.DSMT4" ShapeID="_x0000_i1045" DrawAspect="Content" ObjectID="_1468075745" r:id="rId52"/>
        </w:object>
      </w:r>
    </w:p>
    <w:p w14:paraId="3BA4C757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5．（本题2分）某天上午10点，小明家电能表示数为220.6kW·h，到下午3点时电能表示数如图所示，则这段时间内小明家消耗的电能为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0"/>
        </w:rPr>
        <w:t>J，他家输电线路干路中的总电流为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0"/>
        </w:rPr>
        <w:t>A。</w:t>
      </w:r>
    </w:p>
    <w:p w14:paraId="1ECA7142">
      <w:pPr>
        <w:shd w:val="clear" w:color="auto" w:fill="auto"/>
        <w:spacing w:line="360" w:lineRule="auto"/>
        <w:jc w:val="left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504950" cy="1809750"/>
            <wp:effectExtent l="0" t="0" r="0" b="0"/>
            <wp:docPr id="100009" name="图片 100009" descr="@@@fb25052c-6a0f-405e-a5f0-d190301c35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fb25052c-6a0f-405e-a5f0-d190301c351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C3192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【答案】     3.96×10</w:t>
      </w:r>
      <w:r>
        <w:rPr>
          <w:rFonts w:eastAsia="宋体"/>
          <w:b w:val="0"/>
          <w:i w:val="0"/>
          <w:color w:val="FF0000"/>
          <w:sz w:val="22"/>
          <w:szCs w:val="20"/>
          <w:vertAlign w:val="superscript"/>
        </w:rPr>
        <w:t>7</w:t>
      </w:r>
      <w:r>
        <w:rPr>
          <w:rFonts w:eastAsia="宋体"/>
          <w:b w:val="0"/>
          <w:i w:val="0"/>
          <w:color w:val="FF0000"/>
          <w:sz w:val="22"/>
          <w:szCs w:val="20"/>
        </w:rPr>
        <w:t xml:space="preserve">     10</w:t>
      </w:r>
    </w:p>
    <w:p w14:paraId="2F539FA1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【详解】[1]电能表的最后一位是小数，由图可知电能表的示数是</w:t>
      </w:r>
      <w:r>
        <w:rPr>
          <w:color w:val="FF0000"/>
          <w:sz w:val="18"/>
          <w:szCs w:val="20"/>
        </w:rPr>
        <w:object>
          <v:shape id="_x0000_i1046" type="#_x0000_t75" alt="eqIdb6ebeffda018d7fcc6b8dff32ffa9d59" style="width:50.1pt;height:12.5pt" o:ole="" coordsize="21600,21600" o:preferrelative="t" filled="f" stroked="f">
            <v:stroke joinstyle="miter"/>
            <v:imagedata r:id="rId54" o:title="eqIdb6ebeffda018d7fcc6b8dff32ffa9d59"/>
            <o:lock v:ext="edit" aspectratio="t"/>
            <w10:anchorlock/>
          </v:shape>
          <o:OLEObject Type="Embed" ProgID="Equation.DSMT4" ShapeID="_x0000_i1046" DrawAspect="Content" ObjectID="_1468075746" r:id="rId55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，则他家在这段时间内消耗的电能</w:t>
      </w:r>
      <w:r>
        <w:rPr>
          <w:color w:val="FF0000"/>
          <w:sz w:val="18"/>
          <w:szCs w:val="20"/>
        </w:rPr>
        <w:object>
          <v:shape id="_x0000_i1047" type="#_x0000_t75" alt="eqId17265aa95dd29f0df6f0e1951f609fc5" style="width:222.6pt;height:13.85pt" o:ole="" coordsize="21600,21600" o:preferrelative="t" filled="f" stroked="f">
            <v:stroke joinstyle="miter"/>
            <v:imagedata r:id="rId56" o:title="eqId17265aa95dd29f0df6f0e1951f609fc5"/>
            <o:lock v:ext="edit" aspectratio="t"/>
            <w10:anchorlock/>
          </v:shape>
          <o:OLEObject Type="Embed" ProgID="Equation.DSMT4" ShapeID="_x0000_i1047" DrawAspect="Content" ObjectID="_1468075747" r:id="rId57"/>
        </w:object>
      </w:r>
    </w:p>
    <w:p w14:paraId="6533C54E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[2]他家输电线路干路中的总电流为</w:t>
      </w:r>
      <w:r>
        <w:rPr>
          <w:color w:val="FF0000"/>
          <w:sz w:val="18"/>
          <w:szCs w:val="20"/>
        </w:rPr>
        <w:object>
          <v:shape id="_x0000_i1048" type="#_x0000_t75" alt="eqId919d33b2553b58d55562a2ff67c349c0" style="width:141.65pt;height:28.95pt" o:ole="" coordsize="21600,21600" o:preferrelative="t" filled="f" stroked="f">
            <v:stroke joinstyle="miter"/>
            <v:imagedata r:id="rId58" o:title="eqId919d33b2553b58d55562a2ff67c349c0"/>
            <o:lock v:ext="edit" aspectratio="t"/>
            <w10:anchorlock/>
          </v:shape>
          <o:OLEObject Type="Embed" ProgID="Equation.DSMT4" ShapeID="_x0000_i1048" DrawAspect="Content" ObjectID="_1468075748" r:id="rId59"/>
        </w:object>
      </w:r>
    </w:p>
    <w:p w14:paraId="27F2ED50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6．（本题3分）题图所示的是定值电阻</w:t>
      </w:r>
      <w:r>
        <w:rPr>
          <w:sz w:val="18"/>
          <w:szCs w:val="20"/>
        </w:rPr>
        <w:object>
          <v:shape id="_x0000_i1049" type="#_x0000_t75" alt="eqId9efc18a5bb2e53586331b2a58538a48b" style="width:11.4pt;height:17.4pt" o:ole="" coordsize="21600,21600" o:preferrelative="t" filled="f" stroked="f">
            <v:stroke joinstyle="miter"/>
            <v:imagedata r:id="rId60" o:title="eqId9efc18a5bb2e53586331b2a58538a48b"/>
            <o:lock v:ext="edit" aspectratio="t"/>
            <w10:anchorlock/>
          </v:shape>
          <o:OLEObject Type="Embed" ProgID="Equation.DSMT4" ShapeID="_x0000_i1049" DrawAspect="Content" ObjectID="_1468075749" r:id="rId61"/>
        </w:object>
      </w:r>
      <w:r>
        <w:rPr>
          <w:rFonts w:eastAsia="宋体"/>
          <w:b w:val="0"/>
          <w:i w:val="0"/>
          <w:sz w:val="22"/>
          <w:szCs w:val="20"/>
        </w:rPr>
        <w:t>和</w:t>
      </w:r>
      <w:r>
        <w:rPr>
          <w:sz w:val="18"/>
          <w:szCs w:val="20"/>
        </w:rPr>
        <w:object>
          <v:shape id="_x0000_i1050" type="#_x0000_t75" alt="eqId19f20f21a9d50b61dac519a3ddab539d" style="width:13.2pt;height:15.9pt" o:ole="" coordsize="21600,21600" o:preferrelative="t" filled="f" stroked="f">
            <v:stroke joinstyle="miter"/>
            <v:imagedata r:id="rId62" o:title="eqId19f20f21a9d50b61dac519a3ddab539d"/>
            <o:lock v:ext="edit" aspectratio="t"/>
            <w10:anchorlock/>
          </v:shape>
          <o:OLEObject Type="Embed" ProgID="Equation.DSMT4" ShapeID="_x0000_i1050" DrawAspect="Content" ObjectID="_1468075750" r:id="rId63"/>
        </w:object>
      </w:r>
      <w:r>
        <w:rPr>
          <w:rFonts w:eastAsia="宋体"/>
          <w:b w:val="0"/>
          <w:i w:val="0"/>
          <w:sz w:val="22"/>
          <w:szCs w:val="20"/>
        </w:rPr>
        <w:t>的</w:t>
      </w:r>
      <w:r>
        <w:rPr>
          <w:sz w:val="18"/>
          <w:szCs w:val="20"/>
        </w:rPr>
        <w:object>
          <v:shape id="_x0000_i1051" type="#_x0000_t75" alt="eqIddd1fd3cc33190245791eddc26c629b9f" style="width:25.5pt;height:12.25pt" o:ole="" coordsize="21600,21600" o:preferrelative="t" filled="f" stroked="f">
            <v:stroke joinstyle="miter"/>
            <v:imagedata r:id="rId64" o:title="eqIddd1fd3cc33190245791eddc26c629b9f"/>
            <o:lock v:ext="edit" aspectratio="t"/>
            <w10:anchorlock/>
          </v:shape>
          <o:OLEObject Type="Embed" ProgID="Equation.DSMT4" ShapeID="_x0000_i1051" DrawAspect="Content" ObjectID="_1468075751" r:id="rId65"/>
        </w:object>
      </w:r>
      <w:r>
        <w:rPr>
          <w:rFonts w:eastAsia="宋体"/>
          <w:b w:val="0"/>
          <w:i w:val="0"/>
          <w:sz w:val="22"/>
          <w:szCs w:val="20"/>
        </w:rPr>
        <w:t>关系图像。由图像可知，</w:t>
      </w:r>
      <w:r>
        <w:rPr>
          <w:sz w:val="18"/>
          <w:szCs w:val="20"/>
        </w:rPr>
        <w:object>
          <v:shape id="_x0000_i1052" type="#_x0000_t75" alt="eqId9efc18a5bb2e53586331b2a58538a48b" style="width:11.4pt;height:17.4pt" o:ole="" coordsize="21600,21600" o:preferrelative="t" filled="f" stroked="f">
            <v:stroke joinstyle="miter"/>
            <v:imagedata r:id="rId60" o:title="eqId9efc18a5bb2e53586331b2a58538a48b"/>
            <o:lock v:ext="edit" aspectratio="t"/>
            <w10:anchorlock/>
          </v:shape>
          <o:OLEObject Type="Embed" ProgID="Equation.DSMT4" ShapeID="_x0000_i1052" DrawAspect="Content" ObjectID="_1468075752" r:id="rId66"/>
        </w:object>
      </w:r>
      <w:r>
        <w:rPr>
          <w:rFonts w:eastAsia="宋体"/>
          <w:b w:val="0"/>
          <w:i w:val="0"/>
          <w:sz w:val="22"/>
          <w:szCs w:val="20"/>
        </w:rPr>
        <w:t>和</w:t>
      </w:r>
      <w:r>
        <w:rPr>
          <w:sz w:val="18"/>
          <w:szCs w:val="20"/>
        </w:rPr>
        <w:object>
          <v:shape id="_x0000_i1053" type="#_x0000_t75" alt="eqId19f20f21a9d50b61dac519a3ddab539d" style="width:13.2pt;height:15.9pt" o:ole="" coordsize="21600,21600" o:preferrelative="t" filled="f" stroked="f">
            <v:stroke joinstyle="miter"/>
            <v:imagedata r:id="rId62" o:title="eqId19f20f21a9d50b61dac519a3ddab539d"/>
            <o:lock v:ext="edit" aspectratio="t"/>
            <w10:anchorlock/>
          </v:shape>
          <o:OLEObject Type="Embed" ProgID="Equation.DSMT4" ShapeID="_x0000_i1053" DrawAspect="Content" ObjectID="_1468075753" r:id="rId67"/>
        </w:object>
      </w:r>
      <w:r>
        <w:rPr>
          <w:rFonts w:eastAsia="宋体"/>
          <w:b w:val="0"/>
          <w:i w:val="0"/>
          <w:sz w:val="22"/>
          <w:szCs w:val="20"/>
        </w:rPr>
        <w:t>阻值的大小关系为</w:t>
      </w:r>
      <w:r>
        <w:rPr>
          <w:sz w:val="18"/>
          <w:szCs w:val="20"/>
        </w:rPr>
        <w:object>
          <v:shape id="_x0000_i1054" type="#_x0000_t75" alt="eqId9efc18a5bb2e53586331b2a58538a48b" style="width:11.4pt;height:17.4pt" o:ole="" coordsize="21600,21600" o:preferrelative="t" filled="f" stroked="f">
            <v:stroke joinstyle="miter"/>
            <v:imagedata r:id="rId60" o:title="eqId9efc18a5bb2e53586331b2a58538a48b"/>
            <o:lock v:ext="edit" aspectratio="t"/>
            <w10:anchorlock/>
          </v:shape>
          <o:OLEObject Type="Embed" ProgID="Equation.DSMT4" ShapeID="_x0000_i1054" DrawAspect="Content" ObjectID="_1468075754" r:id="rId68"/>
        </w:objec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0"/>
        </w:rPr>
        <w:t>（选填“&gt;”“&lt;”或“=”）</w:t>
      </w:r>
      <w:r>
        <w:rPr>
          <w:sz w:val="18"/>
          <w:szCs w:val="20"/>
        </w:rPr>
        <w:object>
          <v:shape id="_x0000_i1055" type="#_x0000_t75" alt="eqId19f20f21a9d50b61dac519a3ddab539d" style="width:13.2pt;height:15.9pt" o:ole="" coordsize="21600,21600" o:preferrelative="t" filled="f" stroked="f">
            <v:stroke joinstyle="miter"/>
            <v:imagedata r:id="rId62" o:title="eqId19f20f21a9d50b61dac519a3ddab539d"/>
            <o:lock v:ext="edit" aspectratio="t"/>
            <w10:anchorlock/>
          </v:shape>
          <o:OLEObject Type="Embed" ProgID="Equation.DSMT4" ShapeID="_x0000_i1055" DrawAspect="Content" ObjectID="_1468075755" r:id="rId69"/>
        </w:object>
      </w:r>
      <w:r>
        <w:rPr>
          <w:rFonts w:eastAsia="宋体"/>
          <w:b w:val="0"/>
          <w:i w:val="0"/>
          <w:sz w:val="22"/>
          <w:szCs w:val="20"/>
        </w:rPr>
        <w:t>。当</w:t>
      </w:r>
      <w:r>
        <w:rPr>
          <w:sz w:val="18"/>
          <w:szCs w:val="20"/>
        </w:rPr>
        <w:object>
          <v:shape id="_x0000_i1056" type="#_x0000_t75" alt="eqId9efc18a5bb2e53586331b2a58538a48b" style="width:11.4pt;height:17.4pt" o:ole="" coordsize="21600,21600" o:preferrelative="t" filled="f" stroked="f">
            <v:stroke joinstyle="miter"/>
            <v:imagedata r:id="rId60" o:title="eqId9efc18a5bb2e53586331b2a58538a48b"/>
            <o:lock v:ext="edit" aspectratio="t"/>
            <w10:anchorlock/>
          </v:shape>
          <o:OLEObject Type="Embed" ProgID="Equation.DSMT4" ShapeID="_x0000_i1056" DrawAspect="Content" ObjectID="_1468075756" r:id="rId70"/>
        </w:object>
      </w:r>
      <w:r>
        <w:rPr>
          <w:rFonts w:eastAsia="宋体"/>
          <w:b w:val="0"/>
          <w:i w:val="0"/>
          <w:sz w:val="22"/>
          <w:szCs w:val="20"/>
        </w:rPr>
        <w:t>和</w:t>
      </w:r>
      <w:r>
        <w:rPr>
          <w:sz w:val="18"/>
          <w:szCs w:val="20"/>
        </w:rPr>
        <w:object>
          <v:shape id="_x0000_i1057" type="#_x0000_t75" alt="eqId19f20f21a9d50b61dac519a3ddab539d" style="width:13.2pt;height:15.9pt" o:ole="" coordsize="21600,21600" o:preferrelative="t" filled="f" stroked="f">
            <v:stroke joinstyle="miter"/>
            <v:imagedata r:id="rId62" o:title="eqId19f20f21a9d50b61dac519a3ddab539d"/>
            <o:lock v:ext="edit" aspectratio="t"/>
            <w10:anchorlock/>
          </v:shape>
          <o:OLEObject Type="Embed" ProgID="Equation.DSMT4" ShapeID="_x0000_i1057" DrawAspect="Content" ObjectID="_1468075757" r:id="rId71"/>
        </w:object>
      </w:r>
      <w:r>
        <w:rPr>
          <w:rFonts w:eastAsia="宋体"/>
          <w:b w:val="0"/>
          <w:i w:val="0"/>
          <w:sz w:val="22"/>
          <w:szCs w:val="20"/>
        </w:rPr>
        <w:t>串联时，</w:t>
      </w:r>
      <w:r>
        <w:rPr>
          <w:sz w:val="18"/>
          <w:szCs w:val="20"/>
        </w:rPr>
        <w:object>
          <v:shape id="_x0000_i1058" type="#_x0000_t75" alt="eqId9efc18a5bb2e53586331b2a58538a48b" style="width:11.4pt;height:17.4pt" o:ole="" coordsize="21600,21600" o:preferrelative="t" filled="f" stroked="f">
            <v:stroke joinstyle="miter"/>
            <v:imagedata r:id="rId60" o:title="eqId9efc18a5bb2e53586331b2a58538a48b"/>
            <o:lock v:ext="edit" aspectratio="t"/>
            <w10:anchorlock/>
          </v:shape>
          <o:OLEObject Type="Embed" ProgID="Equation.DSMT4" ShapeID="_x0000_i1058" DrawAspect="Content" ObjectID="_1468075758" r:id="rId72"/>
        </w:object>
      </w:r>
      <w:r>
        <w:rPr>
          <w:rFonts w:eastAsia="宋体"/>
          <w:b w:val="0"/>
          <w:i w:val="0"/>
          <w:sz w:val="22"/>
          <w:szCs w:val="20"/>
        </w:rPr>
        <w:t>和</w:t>
      </w:r>
      <w:r>
        <w:rPr>
          <w:sz w:val="18"/>
          <w:szCs w:val="20"/>
        </w:rPr>
        <w:object>
          <v:shape id="_x0000_i1059" type="#_x0000_t75" alt="eqId19f20f21a9d50b61dac519a3ddab539d" style="width:13.2pt;height:15.9pt" o:ole="" coordsize="21600,21600" o:preferrelative="t" filled="f" stroked="f">
            <v:stroke joinstyle="miter"/>
            <v:imagedata r:id="rId62" o:title="eqId19f20f21a9d50b61dac519a3ddab539d"/>
            <o:lock v:ext="edit" aspectratio="t"/>
            <w10:anchorlock/>
          </v:shape>
          <o:OLEObject Type="Embed" ProgID="Equation.DSMT4" ShapeID="_x0000_i1059" DrawAspect="Content" ObjectID="_1468075759" r:id="rId73"/>
        </w:object>
      </w:r>
      <w:r>
        <w:rPr>
          <w:rFonts w:eastAsia="宋体"/>
          <w:b w:val="0"/>
          <w:i w:val="0"/>
          <w:sz w:val="22"/>
          <w:szCs w:val="20"/>
        </w:rPr>
        <w:t>两端电压之比</w:t>
      </w:r>
      <w:r>
        <w:rPr>
          <w:sz w:val="18"/>
          <w:szCs w:val="20"/>
        </w:rPr>
        <w:object>
          <v:shape id="_x0000_i1060" type="#_x0000_t75" alt="eqIddb5b0b00f041cb2dc51aa0e8992dfd5b" style="width:39.6pt;height:16.2pt" o:ole="" coordsize="21600,21600" o:preferrelative="t" filled="f" stroked="f">
            <v:stroke joinstyle="miter"/>
            <v:imagedata r:id="rId74" o:title="eqIddb5b0b00f041cb2dc51aa0e8992dfd5b"/>
            <o:lock v:ext="edit" aspectratio="t"/>
            <w10:anchorlock/>
          </v:shape>
          <o:OLEObject Type="Embed" ProgID="Equation.DSMT4" ShapeID="_x0000_i1060" DrawAspect="Content" ObjectID="_1468075760" r:id="rId75"/>
        </w:objec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0"/>
        </w:rPr>
        <w:t>；当</w:t>
      </w:r>
      <w:r>
        <w:rPr>
          <w:sz w:val="18"/>
          <w:szCs w:val="20"/>
        </w:rPr>
        <w:object>
          <v:shape id="_x0000_i1061" type="#_x0000_t75" alt="eqId9efc18a5bb2e53586331b2a58538a48b" style="width:11.4pt;height:17.4pt" o:ole="" coordsize="21600,21600" o:preferrelative="t" filled="f" stroked="f">
            <v:stroke joinstyle="miter"/>
            <v:imagedata r:id="rId60" o:title="eqId9efc18a5bb2e53586331b2a58538a48b"/>
            <o:lock v:ext="edit" aspectratio="t"/>
            <w10:anchorlock/>
          </v:shape>
          <o:OLEObject Type="Embed" ProgID="Equation.DSMT4" ShapeID="_x0000_i1061" DrawAspect="Content" ObjectID="_1468075761" r:id="rId76"/>
        </w:object>
      </w:r>
      <w:r>
        <w:rPr>
          <w:rFonts w:eastAsia="宋体"/>
          <w:b w:val="0"/>
          <w:i w:val="0"/>
          <w:sz w:val="22"/>
          <w:szCs w:val="20"/>
        </w:rPr>
        <w:t>和</w:t>
      </w:r>
      <w:r>
        <w:rPr>
          <w:sz w:val="18"/>
          <w:szCs w:val="20"/>
        </w:rPr>
        <w:object>
          <v:shape id="_x0000_i1062" type="#_x0000_t75" alt="eqId19f20f21a9d50b61dac519a3ddab539d" style="width:13.2pt;height:15.9pt" o:ole="" coordsize="21600,21600" o:preferrelative="t" filled="f" stroked="f">
            <v:stroke joinstyle="miter"/>
            <v:imagedata r:id="rId62" o:title="eqId19f20f21a9d50b61dac519a3ddab539d"/>
            <o:lock v:ext="edit" aspectratio="t"/>
            <w10:anchorlock/>
          </v:shape>
          <o:OLEObject Type="Embed" ProgID="Equation.DSMT4" ShapeID="_x0000_i1062" DrawAspect="Content" ObjectID="_1468075762" r:id="rId77"/>
        </w:object>
      </w:r>
      <w:r>
        <w:rPr>
          <w:rFonts w:eastAsia="宋体"/>
          <w:b w:val="0"/>
          <w:i w:val="0"/>
          <w:sz w:val="22"/>
          <w:szCs w:val="20"/>
        </w:rPr>
        <w:t>并联时，若通过</w:t>
      </w:r>
      <w:r>
        <w:rPr>
          <w:sz w:val="18"/>
          <w:szCs w:val="20"/>
        </w:rPr>
        <w:object>
          <v:shape id="_x0000_i1063" type="#_x0000_t75" alt="eqId9efc18a5bb2e53586331b2a58538a48b" style="width:11.4pt;height:17.4pt" o:ole="" coordsize="21600,21600" o:preferrelative="t" filled="f" stroked="f">
            <v:stroke joinstyle="miter"/>
            <v:imagedata r:id="rId60" o:title="eqId9efc18a5bb2e53586331b2a58538a48b"/>
            <o:lock v:ext="edit" aspectratio="t"/>
            <w10:anchorlock/>
          </v:shape>
          <o:OLEObject Type="Embed" ProgID="Equation.DSMT4" ShapeID="_x0000_i1063" DrawAspect="Content" ObjectID="_1468075763" r:id="rId78"/>
        </w:object>
      </w:r>
      <w:r>
        <w:rPr>
          <w:rFonts w:eastAsia="宋体"/>
          <w:b w:val="0"/>
          <w:i w:val="0"/>
          <w:sz w:val="22"/>
          <w:szCs w:val="20"/>
        </w:rPr>
        <w:t>的电流为</w:t>
      </w:r>
      <w:r>
        <w:rPr>
          <w:sz w:val="18"/>
          <w:szCs w:val="20"/>
        </w:rPr>
        <w:object>
          <v:shape id="_x0000_i1064" type="#_x0000_t75" alt="eqIda2d6112684a8a50c6d7e88bd1d21c02f" style="width:29.85pt;height:12.55pt" o:ole="" coordsize="21600,21600" o:preferrelative="t" filled="f" stroked="f">
            <v:stroke joinstyle="miter"/>
            <v:imagedata r:id="rId79" o:title="eqIda2d6112684a8a50c6d7e88bd1d21c02f"/>
            <o:lock v:ext="edit" aspectratio="t"/>
            <w10:anchorlock/>
          </v:shape>
          <o:OLEObject Type="Embed" ProgID="Equation.DSMT4" ShapeID="_x0000_i1064" DrawAspect="Content" ObjectID="_1468075764" r:id="rId80"/>
        </w:object>
      </w:r>
      <w:r>
        <w:rPr>
          <w:rFonts w:eastAsia="宋体"/>
          <w:b w:val="0"/>
          <w:i w:val="0"/>
          <w:sz w:val="22"/>
          <w:szCs w:val="20"/>
        </w:rPr>
        <w:t>，则</w:t>
      </w:r>
      <w:r>
        <w:rPr>
          <w:sz w:val="18"/>
          <w:szCs w:val="20"/>
        </w:rPr>
        <w:object>
          <v:shape id="_x0000_i1065" type="#_x0000_t75" alt="eqId74a165cec4c1b652bffb265e52e2334f" style="width:16.7pt;height:12.9pt" o:ole="" coordsize="21600,21600" o:preferrelative="t" filled="f" stroked="f">
            <v:stroke joinstyle="miter"/>
            <v:imagedata r:id="rId81" o:title="eqId74a165cec4c1b652bffb265e52e2334f"/>
            <o:lock v:ext="edit" aspectratio="t"/>
            <w10:anchorlock/>
          </v:shape>
          <o:OLEObject Type="Embed" ProgID="Equation.DSMT4" ShapeID="_x0000_i1065" DrawAspect="Content" ObjectID="_1468075765" r:id="rId82"/>
        </w:object>
      </w:r>
      <w:r>
        <w:rPr>
          <w:rFonts w:eastAsia="宋体"/>
          <w:b w:val="0"/>
          <w:i w:val="0"/>
          <w:sz w:val="22"/>
          <w:szCs w:val="20"/>
        </w:rPr>
        <w:t>内</w:t>
      </w:r>
      <w:r>
        <w:rPr>
          <w:sz w:val="18"/>
          <w:szCs w:val="20"/>
        </w:rPr>
        <w:object>
          <v:shape id="_x0000_i1066" type="#_x0000_t75" alt="eqId19f20f21a9d50b61dac519a3ddab539d" style="width:13.2pt;height:15.9pt" o:ole="" coordsize="21600,21600" o:preferrelative="t" filled="f" stroked="f">
            <v:stroke joinstyle="miter"/>
            <v:imagedata r:id="rId62" o:title="eqId19f20f21a9d50b61dac519a3ddab539d"/>
            <o:lock v:ext="edit" aspectratio="t"/>
            <w10:anchorlock/>
          </v:shape>
          <o:OLEObject Type="Embed" ProgID="Equation.DSMT4" ShapeID="_x0000_i1066" DrawAspect="Content" ObjectID="_1468075766" r:id="rId83"/>
        </w:object>
      </w:r>
      <w:r>
        <w:rPr>
          <w:rFonts w:eastAsia="宋体"/>
          <w:b w:val="0"/>
          <w:i w:val="0"/>
          <w:sz w:val="22"/>
          <w:szCs w:val="20"/>
        </w:rPr>
        <w:t>消耗的电能为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0"/>
        </w:rPr>
        <w:t>J。</w:t>
      </w:r>
    </w:p>
    <w:p w14:paraId="0733F790">
      <w:pPr>
        <w:shd w:val="clear" w:color="auto" w:fill="auto"/>
        <w:spacing w:line="360" w:lineRule="auto"/>
        <w:jc w:val="left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714500" cy="1438275"/>
            <wp:effectExtent l="0" t="0" r="0" b="9525"/>
            <wp:docPr id="100011" name="图片 100011" descr="@@@fec1306758de4f7a93181f292a586c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fec1306758de4f7a93181f292a586c0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4DD02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 xml:space="preserve">【答案】     &lt;     </w:t>
      </w:r>
      <w:r>
        <w:rPr>
          <w:color w:val="FF0000"/>
          <w:sz w:val="18"/>
          <w:szCs w:val="20"/>
        </w:rPr>
        <w:object>
          <v:shape id="_x0000_i1067" type="#_x0000_t75" alt="eqId37d65e051e943ab28fa57aee2fb57994" style="width:17.55pt;height:12.25pt" o:ole="" coordsize="21600,21600" o:preferrelative="t" filled="f" stroked="f">
            <v:stroke joinstyle="miter"/>
            <v:imagedata r:id="rId85" o:title="eqId37d65e051e943ab28fa57aee2fb57994"/>
            <o:lock v:ext="edit" aspectratio="t"/>
            <w10:anchorlock/>
          </v:shape>
          <o:OLEObject Type="Embed" ProgID="Equation.DSMT4" ShapeID="_x0000_i1067" DrawAspect="Content" ObjectID="_1468075767" r:id="rId86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 xml:space="preserve">     9.9225</w:t>
      </w:r>
    </w:p>
    <w:p w14:paraId="17E2C89E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【详解】[1]由图像可知，当</w:t>
      </w:r>
      <w:r>
        <w:rPr>
          <w:color w:val="FF0000"/>
          <w:sz w:val="18"/>
          <w:szCs w:val="20"/>
        </w:rPr>
        <w:object>
          <v:shape id="_x0000_i1068" type="#_x0000_t75" alt="eqId98ee012036c9d406027549a092a30240" style="width:53.65pt;height:14.05pt" o:ole="" coordsize="21600,21600" o:preferrelative="t" filled="f" stroked="f">
            <v:stroke joinstyle="miter"/>
            <v:imagedata r:id="rId87" o:title="eqId98ee012036c9d406027549a092a30240"/>
            <o:lock v:ext="edit" aspectratio="t"/>
            <w10:anchorlock/>
          </v:shape>
          <o:OLEObject Type="Embed" ProgID="Equation.DSMT4" ShapeID="_x0000_i1068" DrawAspect="Content" ObjectID="_1468075768" r:id="rId88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时，对应的电流分别为</w:t>
      </w:r>
      <w:r>
        <w:rPr>
          <w:color w:val="FF0000"/>
          <w:sz w:val="18"/>
          <w:szCs w:val="20"/>
        </w:rPr>
        <w:object>
          <v:shape id="_x0000_i1069" type="#_x0000_t75" alt="eqId8f58628010a9bda0e8ce53548966a5d2" style="width:92.4pt;height:15.75pt" o:ole="" coordsize="21600,21600" o:preferrelative="t" filled="f" stroked="f">
            <v:stroke joinstyle="miter"/>
            <v:imagedata r:id="rId89" o:title="eqId8f58628010a9bda0e8ce53548966a5d2"/>
            <o:lock v:ext="edit" aspectratio="t"/>
            <w10:anchorlock/>
          </v:shape>
          <o:OLEObject Type="Embed" ProgID="Equation.DSMT4" ShapeID="_x0000_i1069" DrawAspect="Content" ObjectID="_1468075769" r:id="rId90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，由</w:t>
      </w:r>
      <w:r>
        <w:rPr>
          <w:color w:val="FF0000"/>
          <w:sz w:val="18"/>
          <w:szCs w:val="20"/>
        </w:rPr>
        <w:object>
          <v:shape id="_x0000_i1070" type="#_x0000_t75" alt="eqId9c83f61a0d94fac4f83902a3ca0fc862" style="width:29pt;height:27.05pt" o:ole="" coordsize="21600,21600" o:preferrelative="t" filled="f" stroked="f">
            <v:stroke joinstyle="miter"/>
            <v:imagedata r:id="rId9" o:title="eqId9c83f61a0d94fac4f83902a3ca0fc862"/>
            <o:lock v:ext="edit" aspectratio="t"/>
            <w10:anchorlock/>
          </v:shape>
          <o:OLEObject Type="Embed" ProgID="Equation.DSMT4" ShapeID="_x0000_i1070" DrawAspect="Content" ObjectID="_1468075770" r:id="rId91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可得，两个电阻的阻值分别为</w:t>
      </w:r>
      <w:r>
        <w:rPr>
          <w:color w:val="FF0000"/>
          <w:sz w:val="18"/>
          <w:szCs w:val="20"/>
        </w:rPr>
        <w:object>
          <v:shape id="_x0000_i1071" type="#_x0000_t75" alt="eqIdaddfa409ef3b0cc5d9fbf3beff7991ae" style="width:198.85pt;height:30.05pt" o:ole="" coordsize="21600,21600" o:preferrelative="t" filled="f" stroked="f">
            <v:stroke joinstyle="miter"/>
            <v:imagedata r:id="rId92" o:title="eqIdaddfa409ef3b0cc5d9fbf3beff7991ae"/>
            <o:lock v:ext="edit" aspectratio="t"/>
            <w10:anchorlock/>
          </v:shape>
          <o:OLEObject Type="Embed" ProgID="Equation.DSMT4" ShapeID="_x0000_i1071" DrawAspect="Content" ObjectID="_1468075771" r:id="rId93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，由此可知，</w:t>
      </w:r>
      <w:r>
        <w:rPr>
          <w:color w:val="FF0000"/>
          <w:sz w:val="18"/>
          <w:szCs w:val="20"/>
        </w:rPr>
        <w:object>
          <v:shape id="_x0000_i1072" type="#_x0000_t75" alt="eqId3ae3be445917b7ff46b80ea30caa8b6c" style="width:32.55pt;height:15.8pt" o:ole="" coordsize="21600,21600" o:preferrelative="t" filled="f" stroked="f">
            <v:stroke joinstyle="miter"/>
            <v:imagedata r:id="rId94" o:title="eqId3ae3be445917b7ff46b80ea30caa8b6c"/>
            <o:lock v:ext="edit" aspectratio="t"/>
            <w10:anchorlock/>
          </v:shape>
          <o:OLEObject Type="Embed" ProgID="Equation.DSMT4" ShapeID="_x0000_i1072" DrawAspect="Content" ObjectID="_1468075772" r:id="rId95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；</w:t>
      </w:r>
    </w:p>
    <w:p w14:paraId="2C2B9B23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[2]把</w:t>
      </w:r>
      <w:r>
        <w:rPr>
          <w:color w:val="FF0000"/>
          <w:sz w:val="18"/>
          <w:szCs w:val="20"/>
        </w:rPr>
        <w:object>
          <v:shape id="_x0000_i1073" type="#_x0000_t75" alt="eqId46cfcb890869761aa705eb0441e45018" style="width:31.65pt;height:15.8pt" o:ole="" coordsize="21600,21600" o:preferrelative="t" filled="f" stroked="f">
            <v:stroke joinstyle="miter"/>
            <v:imagedata r:id="rId96" o:title="eqId46cfcb890869761aa705eb0441e45018"/>
            <o:lock v:ext="edit" aspectratio="t"/>
            <w10:anchorlock/>
          </v:shape>
          <o:OLEObject Type="Embed" ProgID="Equation.DSMT4" ShapeID="_x0000_i1073" DrawAspect="Content" ObjectID="_1468075773" r:id="rId97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串联在某一电路中时，因为串联电路中各处的电流相等，所以</w:t>
      </w:r>
      <w:r>
        <w:rPr>
          <w:color w:val="FF0000"/>
          <w:sz w:val="18"/>
          <w:szCs w:val="20"/>
        </w:rPr>
        <w:object>
          <v:shape id="_x0000_i1074" type="#_x0000_t75" alt="eqIdb086961dc911105f640be50c1c5be71e" style="width:52.75pt;height:19.4pt" o:ole="" coordsize="21600,21600" o:preferrelative="t" filled="f" stroked="f">
            <v:stroke joinstyle="miter"/>
            <v:imagedata r:id="rId98" o:title="eqIdb086961dc911105f640be50c1c5be71e"/>
            <o:lock v:ext="edit" aspectratio="t"/>
            <w10:anchorlock/>
          </v:shape>
          <o:OLEObject Type="Embed" ProgID="Equation.DSMT4" ShapeID="_x0000_i1074" DrawAspect="Content" ObjectID="_1468075774" r:id="rId99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，此时它们两端的电压之比</w:t>
      </w:r>
      <w:r>
        <w:rPr>
          <w:color w:val="FF0000"/>
          <w:sz w:val="18"/>
          <w:szCs w:val="20"/>
        </w:rPr>
        <w:object>
          <v:shape id="_x0000_i1075" type="#_x0000_t75" alt="eqId4ae9ebfe3250df122eb998c9d1bf6959" style="width:88.85pt;height:36.8pt" o:ole="" coordsize="21600,21600" o:preferrelative="t" filled="f" stroked="f">
            <v:stroke joinstyle="miter"/>
            <v:imagedata r:id="rId100" o:title="eqId4ae9ebfe3250df122eb998c9d1bf6959"/>
            <o:lock v:ext="edit" aspectratio="t"/>
            <w10:anchorlock/>
          </v:shape>
          <o:OLEObject Type="Embed" ProgID="Equation.DSMT4" ShapeID="_x0000_i1075" DrawAspect="Content" ObjectID="_1468075775" r:id="rId101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。</w:t>
      </w:r>
    </w:p>
    <w:p w14:paraId="156736F2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[3]</w:t>
      </w:r>
      <w:r>
        <w:rPr>
          <w:color w:val="FF0000"/>
          <w:sz w:val="18"/>
          <w:szCs w:val="20"/>
        </w:rPr>
        <w:object>
          <v:shape id="_x0000_i1076" type="#_x0000_t75" alt="eqId9efc18a5bb2e53586331b2a58538a48b" style="width:11.4pt;height:17.4pt" o:ole="" coordsize="21600,21600" o:preferrelative="t" filled="f" stroked="f">
            <v:stroke joinstyle="miter"/>
            <v:imagedata r:id="rId60" o:title="eqId9efc18a5bb2e53586331b2a58538a48b"/>
            <o:lock v:ext="edit" aspectratio="t"/>
            <w10:anchorlock/>
          </v:shape>
          <o:OLEObject Type="Embed" ProgID="Equation.DSMT4" ShapeID="_x0000_i1076" DrawAspect="Content" ObjectID="_1468075776" r:id="rId102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和</w:t>
      </w:r>
      <w:r>
        <w:rPr>
          <w:color w:val="FF0000"/>
          <w:sz w:val="18"/>
          <w:szCs w:val="20"/>
        </w:rPr>
        <w:object>
          <v:shape id="_x0000_i1077" type="#_x0000_t75" alt="eqId19f20f21a9d50b61dac519a3ddab539d" style="width:13.2pt;height:15.9pt" o:ole="" coordsize="21600,21600" o:preferrelative="t" filled="f" stroked="f">
            <v:stroke joinstyle="miter"/>
            <v:imagedata r:id="rId62" o:title="eqId19f20f21a9d50b61dac519a3ddab539d"/>
            <o:lock v:ext="edit" aspectratio="t"/>
            <w10:anchorlock/>
          </v:shape>
          <o:OLEObject Type="Embed" ProgID="Equation.DSMT4" ShapeID="_x0000_i1077" DrawAspect="Content" ObjectID="_1468075777" r:id="rId103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并联时，通过</w:t>
      </w:r>
      <w:r>
        <w:rPr>
          <w:color w:val="FF0000"/>
          <w:sz w:val="18"/>
          <w:szCs w:val="20"/>
        </w:rPr>
        <w:object>
          <v:shape id="_x0000_i1078" type="#_x0000_t75" alt="eqId9efc18a5bb2e53586331b2a58538a48b" style="width:11.4pt;height:17.4pt" o:ole="" coordsize="21600,21600" o:preferrelative="t" filled="f" stroked="f">
            <v:stroke joinstyle="miter"/>
            <v:imagedata r:id="rId60" o:title="eqId9efc18a5bb2e53586331b2a58538a48b"/>
            <o:lock v:ext="edit" aspectratio="t"/>
            <w10:anchorlock/>
          </v:shape>
          <o:OLEObject Type="Embed" ProgID="Equation.DSMT4" ShapeID="_x0000_i1078" DrawAspect="Content" ObjectID="_1468075778" r:id="rId104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的电流</w:t>
      </w:r>
      <w:r>
        <w:rPr>
          <w:color w:val="FF0000"/>
          <w:sz w:val="18"/>
          <w:szCs w:val="20"/>
        </w:rPr>
        <w:object>
          <v:shape id="_x0000_i1079" type="#_x0000_t75" alt="eqId42f7008de67cf81c45990525bf58de43" style="width:51pt;height:19.45pt" o:ole="" coordsize="21600,21600" o:preferrelative="t" filled="f" stroked="f">
            <v:stroke joinstyle="miter"/>
            <v:imagedata r:id="rId105" o:title="eqId42f7008de67cf81c45990525bf58de43"/>
            <o:lock v:ext="edit" aspectratio="t"/>
            <w10:anchorlock/>
          </v:shape>
          <o:OLEObject Type="Embed" ProgID="Equation.DSMT4" ShapeID="_x0000_i1079" DrawAspect="Content" ObjectID="_1468075779" r:id="rId106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，由</w:t>
      </w:r>
      <w:r>
        <w:rPr>
          <w:color w:val="FF0000"/>
          <w:sz w:val="18"/>
          <w:szCs w:val="20"/>
        </w:rPr>
        <w:object>
          <v:shape id="_x0000_i1080" type="#_x0000_t75" alt="eqId9c83f61a0d94fac4f83902a3ca0fc862" style="width:29pt;height:27.05pt" o:ole="" coordsize="21600,21600" o:preferrelative="t" filled="f" stroked="f">
            <v:stroke joinstyle="miter"/>
            <v:imagedata r:id="rId9" o:title="eqId9c83f61a0d94fac4f83902a3ca0fc862"/>
            <o:lock v:ext="edit" aspectratio="t"/>
            <w10:anchorlock/>
          </v:shape>
          <o:OLEObject Type="Embed" ProgID="Equation.DSMT4" ShapeID="_x0000_i1080" DrawAspect="Content" ObjectID="_1468075780" r:id="rId107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可得，</w:t>
      </w:r>
      <w:r>
        <w:rPr>
          <w:color w:val="FF0000"/>
          <w:sz w:val="18"/>
          <w:szCs w:val="20"/>
        </w:rPr>
        <w:object>
          <v:shape id="_x0000_i1081" type="#_x0000_t75" alt="eqId9efc18a5bb2e53586331b2a58538a48b" style="width:11.4pt;height:17.4pt" o:ole="" coordsize="21600,21600" o:preferrelative="t" filled="f" stroked="f">
            <v:stroke joinstyle="miter"/>
            <v:imagedata r:id="rId60" o:title="eqId9efc18a5bb2e53586331b2a58538a48b"/>
            <o:lock v:ext="edit" aspectratio="t"/>
            <w10:anchorlock/>
          </v:shape>
          <o:OLEObject Type="Embed" ProgID="Equation.DSMT4" ShapeID="_x0000_i1081" DrawAspect="Content" ObjectID="_1468075781" r:id="rId108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两端电压</w:t>
      </w:r>
      <w:r>
        <w:rPr>
          <w:color w:val="FF0000"/>
          <w:sz w:val="18"/>
          <w:szCs w:val="20"/>
        </w:rPr>
        <w:object>
          <v:shape id="_x0000_i1082" type="#_x0000_t75" alt="eqId5906e099c4ffc36c34b2ef4aa07aaa7d" style="width:142.55pt;height:19.4pt" o:ole="" coordsize="21600,21600" o:preferrelative="t" filled="f" stroked="f">
            <v:stroke joinstyle="miter"/>
            <v:imagedata r:id="rId109" o:title="eqId5906e099c4ffc36c34b2ef4aa07aaa7d"/>
            <o:lock v:ext="edit" aspectratio="t"/>
            <w10:anchorlock/>
          </v:shape>
          <o:OLEObject Type="Embed" ProgID="Equation.DSMT4" ShapeID="_x0000_i1082" DrawAspect="Content" ObjectID="_1468075782" r:id="rId110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；</w:t>
      </w:r>
      <w:r>
        <w:rPr>
          <w:color w:val="FF0000"/>
          <w:sz w:val="18"/>
          <w:szCs w:val="20"/>
        </w:rPr>
        <w:object>
          <v:shape id="_x0000_i1083" type="#_x0000_t75" alt="eqId9efc18a5bb2e53586331b2a58538a48b" style="width:11.4pt;height:17.4pt" o:ole="" coordsize="21600,21600" o:preferrelative="t" filled="f" stroked="f">
            <v:stroke joinstyle="miter"/>
            <v:imagedata r:id="rId60" o:title="eqId9efc18a5bb2e53586331b2a58538a48b"/>
            <o:lock v:ext="edit" aspectratio="t"/>
            <w10:anchorlock/>
          </v:shape>
          <o:OLEObject Type="Embed" ProgID="Equation.DSMT4" ShapeID="_x0000_i1083" DrawAspect="Content" ObjectID="_1468075783" r:id="rId111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和</w:t>
      </w:r>
      <w:r>
        <w:rPr>
          <w:color w:val="FF0000"/>
          <w:sz w:val="18"/>
          <w:szCs w:val="20"/>
        </w:rPr>
        <w:object>
          <v:shape id="_x0000_i1084" type="#_x0000_t75" alt="eqId19f20f21a9d50b61dac519a3ddab539d" style="width:13.2pt;height:15.9pt" o:ole="" coordsize="21600,21600" o:preferrelative="t" filled="f" stroked="f">
            <v:stroke joinstyle="miter"/>
            <v:imagedata r:id="rId62" o:title="eqId19f20f21a9d50b61dac519a3ddab539d"/>
            <o:lock v:ext="edit" aspectratio="t"/>
            <w10:anchorlock/>
          </v:shape>
          <o:OLEObject Type="Embed" ProgID="Equation.DSMT4" ShapeID="_x0000_i1084" DrawAspect="Content" ObjectID="_1468075784" r:id="rId112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并联时，因并联电路中各支路两端电压都相等，</w:t>
      </w:r>
      <w:r>
        <w:rPr>
          <w:color w:val="FF0000"/>
          <w:sz w:val="18"/>
          <w:szCs w:val="20"/>
        </w:rPr>
        <w:object>
          <v:shape id="_x0000_i1085" type="#_x0000_t75" alt="eqId19f20f21a9d50b61dac519a3ddab539d" style="width:13.2pt;height:15.9pt" o:ole="" coordsize="21600,21600" o:preferrelative="t" filled="f" stroked="f">
            <v:stroke joinstyle="miter"/>
            <v:imagedata r:id="rId62" o:title="eqId19f20f21a9d50b61dac519a3ddab539d"/>
            <o:lock v:ext="edit" aspectratio="t"/>
            <w10:anchorlock/>
          </v:shape>
          <o:OLEObject Type="Embed" ProgID="Equation.DSMT4" ShapeID="_x0000_i1085" DrawAspect="Content" ObjectID="_1468075785" r:id="rId113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两端电压</w:t>
      </w:r>
      <w:r>
        <w:rPr>
          <w:color w:val="FF0000"/>
          <w:sz w:val="18"/>
          <w:szCs w:val="20"/>
        </w:rPr>
        <w:object>
          <v:shape id="_x0000_i1086" type="#_x0000_t75" alt="eqId7ccd0a34f9fee2149a4a9fc9e094006e" style="width:79.2pt;height:19.4pt" o:ole="" coordsize="21600,21600" o:preferrelative="t" filled="f" stroked="f">
            <v:stroke joinstyle="miter"/>
            <v:imagedata r:id="rId114" o:title="eqId7ccd0a34f9fee2149a4a9fc9e094006e"/>
            <o:lock v:ext="edit" aspectratio="t"/>
            <w10:anchorlock/>
          </v:shape>
          <o:OLEObject Type="Embed" ProgID="Equation.DSMT4" ShapeID="_x0000_i1086" DrawAspect="Content" ObjectID="_1468075786" r:id="rId115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，流经</w:t>
      </w:r>
      <w:r>
        <w:rPr>
          <w:color w:val="FF0000"/>
          <w:sz w:val="18"/>
          <w:szCs w:val="20"/>
        </w:rPr>
        <w:object>
          <v:shape id="_x0000_i1087" type="#_x0000_t75" alt="eqId19f20f21a9d50b61dac519a3ddab539d" style="width:13.2pt;height:15.9pt" o:ole="" coordsize="21600,21600" o:preferrelative="t" filled="f" stroked="f">
            <v:stroke joinstyle="miter"/>
            <v:imagedata r:id="rId62" o:title="eqId19f20f21a9d50b61dac519a3ddab539d"/>
            <o:lock v:ext="edit" aspectratio="t"/>
            <w10:anchorlock/>
          </v:shape>
          <o:OLEObject Type="Embed" ProgID="Equation.DSMT4" ShapeID="_x0000_i1087" DrawAspect="Content" ObjectID="_1468075787" r:id="rId116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的电流</w:t>
      </w:r>
      <w:r>
        <w:rPr>
          <w:color w:val="FF0000"/>
          <w:sz w:val="18"/>
          <w:szCs w:val="20"/>
        </w:rPr>
        <w:object>
          <v:shape id="_x0000_i1088" type="#_x0000_t75" alt="eqIde86b2bb985f0abea04913181b822981d" style="width:136.4pt;height:31.6pt" o:ole="" coordsize="21600,21600" o:preferrelative="t" filled="f" stroked="f">
            <v:stroke joinstyle="miter"/>
            <v:imagedata r:id="rId117" o:title="eqIde86b2bb985f0abea04913181b822981d"/>
            <o:lock v:ext="edit" aspectratio="t"/>
            <w10:anchorlock/>
          </v:shape>
          <o:OLEObject Type="Embed" ProgID="Equation.DSMT4" ShapeID="_x0000_i1088" DrawAspect="Content" ObjectID="_1468075788" r:id="rId118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内</w:t>
      </w:r>
      <w:r>
        <w:rPr>
          <w:color w:val="FF0000"/>
          <w:sz w:val="18"/>
          <w:szCs w:val="20"/>
        </w:rPr>
        <w:object>
          <v:shape id="_x0000_i1089" type="#_x0000_t75" alt="eqId19f20f21a9d50b61dac519a3ddab539d" style="width:13.2pt;height:15.9pt" o:ole="" coordsize="21600,21600" o:preferrelative="t" filled="f" stroked="f">
            <v:stroke joinstyle="miter"/>
            <v:imagedata r:id="rId62" o:title="eqId19f20f21a9d50b61dac519a3ddab539d"/>
            <o:lock v:ext="edit" aspectratio="t"/>
            <w10:anchorlock/>
          </v:shape>
          <o:OLEObject Type="Embed" ProgID="Equation.DSMT4" ShapeID="_x0000_i1089" DrawAspect="Content" ObjectID="_1468075789" r:id="rId119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消耗的电能</w:t>
      </w:r>
      <w:r>
        <w:rPr>
          <w:color w:val="FF0000"/>
          <w:sz w:val="18"/>
          <w:szCs w:val="20"/>
        </w:rPr>
        <w:object>
          <v:shape id="_x0000_i1090" type="#_x0000_t75" alt="eqId9a36038ff82c65690defa773f8659cee" style="width:194.45pt;height:19.35pt" o:ole="" coordsize="21600,21600" o:preferrelative="t" filled="f" stroked="f">
            <v:stroke joinstyle="miter"/>
            <v:imagedata r:id="rId120" o:title="eqId9a36038ff82c65690defa773f8659cee"/>
            <o:lock v:ext="edit" aspectratio="t"/>
            <w10:anchorlock/>
          </v:shape>
          <o:OLEObject Type="Embed" ProgID="Equation.DSMT4" ShapeID="_x0000_i1090" DrawAspect="Content" ObjectID="_1468075790" r:id="rId121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。</w:t>
      </w:r>
    </w:p>
    <w:p w14:paraId="3ABBC01F"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4"/>
          <w:szCs w:val="20"/>
        </w:rPr>
      </w:pPr>
    </w:p>
    <w:p w14:paraId="7A81139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288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color w:val="000000"/>
          <w:sz w:val="22"/>
          <w:szCs w:val="22"/>
          <w:lang w:val="en-US" w:eastAsia="zh-CN"/>
        </w:rPr>
        <w:t>二、选择题(共8题；7-12为单选，13、14为双选，每题2分，共16分)</w:t>
      </w:r>
    </w:p>
    <w:p w14:paraId="7754CA0B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7．（本题2分）下面是小朋同学对电功率的认识，你认为正确的是（</w:t>
      </w:r>
      <w:r>
        <w:rPr>
          <w:rFonts w:ascii="Times New Roman" w:eastAsia="宋体" w:hAnsi="Times New Roman" w:cs="Times New Roman"/>
          <w:b w:val="0"/>
          <w:i w:val="0"/>
          <w:kern w:val="0"/>
          <w:sz w:val="22"/>
          <w:szCs w:val="21"/>
        </w:rPr>
        <w:t>    </w:t>
      </w:r>
      <w:r>
        <w:rPr>
          <w:rFonts w:eastAsia="宋体"/>
          <w:b w:val="0"/>
          <w:i w:val="0"/>
          <w:sz w:val="22"/>
          <w:szCs w:val="20"/>
        </w:rPr>
        <w:t>）</w:t>
      </w:r>
    </w:p>
    <w:p w14:paraId="722C71A1">
      <w:pPr>
        <w:shd w:val="clear" w:color="auto" w:fill="auto"/>
        <w:spacing w:line="300" w:lineRule="auto"/>
        <w:ind w:left="30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A．用电器的电功率越大，消耗的电能就越多</w:t>
      </w:r>
    </w:p>
    <w:p w14:paraId="53765088">
      <w:pPr>
        <w:shd w:val="clear" w:color="auto" w:fill="auto"/>
        <w:spacing w:line="300" w:lineRule="auto"/>
        <w:ind w:left="30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B．电流对用电器做的电功越多，消耗的电能就越快</w:t>
      </w:r>
    </w:p>
    <w:p w14:paraId="2FC1906D">
      <w:pPr>
        <w:shd w:val="clear" w:color="auto" w:fill="auto"/>
        <w:spacing w:line="300" w:lineRule="auto"/>
        <w:ind w:left="30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C．消耗电能快的用电器电功率就越大</w:t>
      </w:r>
    </w:p>
    <w:p w14:paraId="2C5B3B45">
      <w:pPr>
        <w:shd w:val="clear" w:color="auto" w:fill="auto"/>
        <w:spacing w:line="300" w:lineRule="auto"/>
        <w:ind w:left="30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D．消耗同样多的电能，电功率大的用电器工作时间长</w:t>
      </w:r>
    </w:p>
    <w:p w14:paraId="7D4C49DA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【答案】C</w:t>
      </w:r>
    </w:p>
    <w:p w14:paraId="0BB62DDB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【详解】A．根据</w:t>
      </w:r>
      <w:r>
        <w:rPr>
          <w:color w:val="FF0000"/>
          <w:sz w:val="18"/>
          <w:szCs w:val="20"/>
        </w:rPr>
        <w:object>
          <v:shape id="_x0000_i1091" type="#_x0000_t75" alt="eqId8bd7e57fde69fcdb1eff31f10f76b666" style="width:33.4pt;height:12.45pt" o:ole="" coordsize="21600,21600" o:preferrelative="t" filled="f" stroked="f">
            <v:stroke joinstyle="miter"/>
            <v:imagedata r:id="rId122" o:title="eqId8bd7e57fde69fcdb1eff31f10f76b666"/>
            <o:lock v:ext="edit" aspectratio="t"/>
            <w10:anchorlock/>
          </v:shape>
          <o:OLEObject Type="Embed" ProgID="Equation.DSMT4" ShapeID="_x0000_i1091" DrawAspect="Content" ObjectID="_1468075791" r:id="rId123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可知，消耗电能的多少与电功率和通电时间有关，只知道电功率大，无法判断消耗电能的多少，故A错误；</w:t>
      </w:r>
    </w:p>
    <w:p w14:paraId="5C285821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B．电功的多少表示消耗电能的多少，而消耗电能的快慢用电功率表示，电功多不代表消耗电能快，故B错误；</w:t>
      </w:r>
    </w:p>
    <w:p w14:paraId="20424438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C．电功率是表示消耗电能快慢的物理量，所以消耗电能快的用电器电功率就越大，故C正确；</w:t>
      </w:r>
    </w:p>
    <w:p w14:paraId="3C6A5A25">
      <w:pPr>
        <w:shd w:val="clear" w:color="auto" w:fill="F2F2F2"/>
        <w:spacing w:line="300" w:lineRule="auto"/>
        <w:contextualSpacing w:val="0"/>
        <w:jc w:val="left"/>
        <w:textAlignment w:val="center"/>
        <w:rPr>
          <w:b/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D．根据</w:t>
      </w:r>
      <w:r>
        <w:rPr>
          <w:color w:val="FF0000"/>
          <w:sz w:val="18"/>
          <w:szCs w:val="20"/>
        </w:rPr>
        <w:object>
          <v:shape id="_x0000_i1092" type="#_x0000_t75" alt="eqId3efc6cde174277bf15468ce37f39d8b1" style="width:28.1pt;height:26.8pt" o:ole="" coordsize="21600,21600" o:preferrelative="t" filled="f" stroked="f">
            <v:stroke joinstyle="miter"/>
            <v:imagedata r:id="rId124" o:title="eqId3efc6cde174277bf15468ce37f39d8b1"/>
            <o:lock v:ext="edit" aspectratio="t"/>
            <w10:anchorlock/>
          </v:shape>
          <o:OLEObject Type="Embed" ProgID="Equation.DSMT4" ShapeID="_x0000_i1092" DrawAspect="Content" ObjectID="_1468075792" r:id="rId125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可知，消耗同样多的电能，电功率大的用电器工作时间短，故D错误。</w:t>
      </w:r>
    </w:p>
    <w:p w14:paraId="716AD36A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故选C。</w:t>
      </w:r>
    </w:p>
    <w:p w14:paraId="2527E2BF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8．（本题2分）研究发现，额定功率为3W的LED灯与额定功率为8W的节能灯，以及额定功率为25W的白炽灯在正常发光时的亮度相当。下列说法正确的是（　　）</w:t>
      </w:r>
    </w:p>
    <w:p w14:paraId="66365CDB">
      <w:pPr>
        <w:shd w:val="clear" w:color="auto" w:fill="auto"/>
        <w:spacing w:line="300" w:lineRule="auto"/>
        <w:ind w:left="30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A．三个灯的实际功率相同</w:t>
      </w:r>
    </w:p>
    <w:p w14:paraId="65862D73">
      <w:pPr>
        <w:shd w:val="clear" w:color="auto" w:fill="auto"/>
        <w:spacing w:line="300" w:lineRule="auto"/>
        <w:ind w:left="30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B．LED灯比节能灯和白炽灯消耗的电能都少</w:t>
      </w:r>
    </w:p>
    <w:p w14:paraId="03D45C91">
      <w:pPr>
        <w:shd w:val="clear" w:color="auto" w:fill="auto"/>
        <w:spacing w:line="300" w:lineRule="auto"/>
        <w:ind w:left="30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C．LED灯比节能灯的电流做功快</w:t>
      </w:r>
    </w:p>
    <w:p w14:paraId="30B15F3F">
      <w:pPr>
        <w:shd w:val="clear" w:color="auto" w:fill="auto"/>
        <w:spacing w:line="300" w:lineRule="auto"/>
        <w:ind w:left="30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D．LED灯比节能灯把电能转化为光能的效率更高</w:t>
      </w:r>
    </w:p>
    <w:p w14:paraId="224C37A9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【答案】D</w:t>
      </w:r>
    </w:p>
    <w:p w14:paraId="2DF13244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【详解】A．额定功率3W的LED灯、额定功率8W的节能灯、额定功率为25W的白炽灯均正常工作时，实际功率均等于额定功率，白炽灯的实际功率最大，故A错误；</w:t>
      </w:r>
    </w:p>
    <w:p w14:paraId="7CBBD29D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B．LED灯比节能灯的实际功率小，但未说明工作时间，不能判断消耗电能的多少，故B错误；</w:t>
      </w:r>
    </w:p>
    <w:p w14:paraId="14866BC7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C．功率表示电流做功的快慢，LED灯比节能灯和白炽灯的额定功率小，正常工作时LED灯比节能灯和白炽灯的电流做功慢，故C错误；</w:t>
      </w:r>
    </w:p>
    <w:p w14:paraId="64D54A51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D．LED灯比节能灯的额定功率小，正常发光时的亮度相当，所以LED灯比节能灯把电能转化为光能的效率更高，故D正确。</w:t>
      </w:r>
    </w:p>
    <w:p w14:paraId="437FDC05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故选D。</w:t>
      </w:r>
    </w:p>
    <w:p w14:paraId="1AC5D489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9．（本题2分）如图所示，某同学将一条粗细不均的铝箔纸的两端分别压在两节电池的两极，发现铝箔纸发热并燃烧。下列说法正确的是（　　）</w:t>
      </w:r>
    </w:p>
    <w:p w14:paraId="67A83566">
      <w:pPr>
        <w:shd w:val="clear" w:color="auto" w:fill="auto"/>
        <w:spacing w:line="360" w:lineRule="auto"/>
        <w:jc w:val="left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619250" cy="1066800"/>
            <wp:effectExtent l="0" t="0" r="0" b="0"/>
            <wp:docPr id="100013" name="图片 100013" descr="@@@3e3e3f20-0c90-431b-992a-4c667bbc61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3e3e3f20-0c90-431b-992a-4c667bbc610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0F819">
      <w:pPr>
        <w:shd w:val="clear" w:color="auto" w:fill="auto"/>
        <w:spacing w:line="300" w:lineRule="auto"/>
        <w:ind w:left="30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A．用普通纸代替铝箔纸也能完成实验</w:t>
      </w:r>
    </w:p>
    <w:p w14:paraId="5E8995F7">
      <w:pPr>
        <w:shd w:val="clear" w:color="auto" w:fill="auto"/>
        <w:spacing w:line="300" w:lineRule="auto"/>
        <w:ind w:left="30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B．该实验能说明短路带来的危害</w:t>
      </w:r>
    </w:p>
    <w:p w14:paraId="39130CF6">
      <w:pPr>
        <w:shd w:val="clear" w:color="auto" w:fill="auto"/>
        <w:spacing w:line="300" w:lineRule="auto"/>
        <w:ind w:left="30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C．实验中发现铝箔纸较细的部位先燃烧，是因为该处的电流大</w:t>
      </w:r>
    </w:p>
    <w:p w14:paraId="590126B5">
      <w:pPr>
        <w:shd w:val="clear" w:color="auto" w:fill="auto"/>
        <w:spacing w:line="300" w:lineRule="auto"/>
        <w:ind w:left="30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D．实验时使用两节干电池串联的目的是减小铝箔纸两端的电压</w:t>
      </w:r>
    </w:p>
    <w:p w14:paraId="1FE5CAF3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【答案】B</w:t>
      </w:r>
    </w:p>
    <w:p w14:paraId="31DDE9DF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【详解】A．普通纸张不会导电，用普通纸代替铝箔纸，普通纸没有电流经过，不会产生热量，不能燃烧，故A错误；</w:t>
      </w:r>
    </w:p>
    <w:p w14:paraId="4F8734F0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B．短路时，电路中电阻很小，电流很大，产生热量较多，电路容易起火，该实验能说明短路带来的危害，故B正确；</w:t>
      </w:r>
    </w:p>
    <w:p w14:paraId="2FDA40B2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C．串联电路中电流处处相等，实验中发现铝箔纸较细的部位先燃烧，是因为该处电阻较大，产生热量较多，故C错误；</w:t>
      </w:r>
    </w:p>
    <w:p w14:paraId="67C70899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D．两节干电池组成电源，电池间采用串联，实验时两节干电池的正极与负极相连，增大铝箔纸两端的电压，故D错误。</w:t>
      </w:r>
    </w:p>
    <w:p w14:paraId="79A42C38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故选B。</w:t>
      </w:r>
    </w:p>
    <w:p w14:paraId="040705E3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10．（本题2分）小明设计了可通过挡位调节亮度的台灯，其电路图如图所示，</w:t>
      </w:r>
      <w:r>
        <w:rPr>
          <w:sz w:val="18"/>
          <w:szCs w:val="20"/>
        </w:rPr>
        <w:object>
          <v:shape id="_x0000_i1093" type="#_x0000_t75" alt="eqIdbed6c364df962d07bd52be45b3b7c632" style="width:33.4pt;height:15.7pt" o:ole="" coordsize="21600,21600" o:preferrelative="t" filled="f" stroked="f">
            <v:stroke joinstyle="miter"/>
            <v:imagedata r:id="rId127" o:title="eqIdbed6c364df962d07bd52be45b3b7c632"/>
            <o:lock v:ext="edit" aspectratio="t"/>
            <w10:anchorlock/>
          </v:shape>
          <o:OLEObject Type="Embed" ProgID="Equation.DSMT4" ShapeID="_x0000_i1093" DrawAspect="Content" ObjectID="_1468075793" r:id="rId128"/>
        </w:object>
      </w:r>
      <w:r>
        <w:rPr>
          <w:rFonts w:eastAsia="宋体"/>
          <w:b w:val="0"/>
          <w:i w:val="0"/>
          <w:sz w:val="22"/>
          <w:szCs w:val="20"/>
        </w:rPr>
        <w:t>，开关S闭合后，挡位开关S</w:t>
      </w:r>
      <w:r>
        <w:rPr>
          <w:rFonts w:eastAsia="宋体"/>
          <w:b w:val="0"/>
          <w:i w:val="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sz w:val="22"/>
          <w:szCs w:val="20"/>
        </w:rPr>
        <w:t>由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a</w:t>
      </w:r>
      <w:r>
        <w:rPr>
          <w:rFonts w:eastAsia="宋体"/>
          <w:b w:val="0"/>
          <w:i w:val="0"/>
          <w:sz w:val="22"/>
          <w:szCs w:val="20"/>
        </w:rPr>
        <w:t>打至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b</w:t>
      </w:r>
      <w:r>
        <w:rPr>
          <w:rFonts w:eastAsia="宋体"/>
          <w:b w:val="0"/>
          <w:i w:val="0"/>
          <w:sz w:val="22"/>
          <w:szCs w:val="20"/>
        </w:rPr>
        <w:t>时（　　）</w:t>
      </w:r>
    </w:p>
    <w:p w14:paraId="03F043DD">
      <w:pPr>
        <w:shd w:val="clear" w:color="auto" w:fill="auto"/>
        <w:spacing w:line="360" w:lineRule="auto"/>
        <w:jc w:val="both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899920" cy="1154430"/>
            <wp:effectExtent l="0" t="0" r="5080" b="7620"/>
            <wp:docPr id="3" name="图片 3" descr="@@@5914adb1-5da6-40c8-acdc-77ab7c2f3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@@@5914adb1-5da6-40c8-acdc-77ab7c2f378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1899920" cy="115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28C0A">
      <w:pPr>
        <w:shd w:val="clear" w:color="auto" w:fill="auto"/>
        <w:tabs>
          <w:tab w:val="left" w:pos="2078"/>
          <w:tab w:val="left" w:pos="4156"/>
          <w:tab w:val="left" w:pos="6234"/>
        </w:tabs>
        <w:spacing w:line="30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A．灯L变暗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eastAsia="宋体"/>
          <w:b w:val="0"/>
          <w:i w:val="0"/>
          <w:sz w:val="22"/>
          <w:szCs w:val="20"/>
        </w:rPr>
        <w:t>B．灯L电流不变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eastAsia="宋体"/>
          <w:b w:val="0"/>
          <w:i w:val="0"/>
          <w:sz w:val="22"/>
          <w:szCs w:val="20"/>
        </w:rPr>
        <w:t>C．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AB</w:t>
      </w:r>
      <w:r>
        <w:rPr>
          <w:rFonts w:eastAsia="宋体"/>
          <w:b w:val="0"/>
          <w:i w:val="0"/>
          <w:sz w:val="22"/>
          <w:szCs w:val="20"/>
        </w:rPr>
        <w:t>间电压变大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eastAsia="宋体"/>
          <w:b w:val="0"/>
          <w:i w:val="0"/>
          <w:sz w:val="22"/>
          <w:szCs w:val="20"/>
        </w:rPr>
        <w:t>D．电路总功率变大</w:t>
      </w:r>
    </w:p>
    <w:p w14:paraId="07BD072B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【答案】D</w:t>
      </w:r>
    </w:p>
    <w:p w14:paraId="45F3FAA8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【详解】开关S</w:t>
      </w:r>
      <w:r>
        <w:rPr>
          <w:rFonts w:eastAsia="宋体"/>
          <w:b w:val="0"/>
          <w:i w:val="0"/>
          <w:color w:val="FF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FF0000"/>
          <w:sz w:val="22"/>
          <w:szCs w:val="20"/>
        </w:rPr>
        <w:t>接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a</w:t>
      </w:r>
      <w:r>
        <w:rPr>
          <w:rFonts w:eastAsia="宋体"/>
          <w:b w:val="0"/>
          <w:i w:val="0"/>
          <w:color w:val="FF0000"/>
          <w:sz w:val="22"/>
          <w:szCs w:val="20"/>
        </w:rPr>
        <w:t>时，电阻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FF0000"/>
          <w:sz w:val="22"/>
          <w:szCs w:val="20"/>
        </w:rPr>
        <w:t>与灯L串联，此时总电阻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Ra</w:t>
      </w:r>
      <w:r>
        <w:rPr>
          <w:rFonts w:eastAsia="宋体"/>
          <w:b w:val="0"/>
          <w:i w:val="0"/>
          <w:color w:val="FF0000"/>
          <w:sz w:val="22"/>
          <w:szCs w:val="20"/>
        </w:rPr>
        <w:t>=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FF0000"/>
          <w:sz w:val="22"/>
          <w:szCs w:val="20"/>
        </w:rPr>
        <w:t>+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L</w:t>
      </w:r>
      <w:r>
        <w:rPr>
          <w:rFonts w:eastAsia="宋体"/>
          <w:b w:val="0"/>
          <w:i w:val="0"/>
          <w:color w:val="FF0000"/>
          <w:sz w:val="22"/>
          <w:szCs w:val="20"/>
        </w:rPr>
        <w:t>；开关S</w:t>
      </w:r>
      <w:r>
        <w:rPr>
          <w:rFonts w:eastAsia="宋体"/>
          <w:b w:val="0"/>
          <w:i w:val="0"/>
          <w:color w:val="FF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FF0000"/>
          <w:sz w:val="22"/>
          <w:szCs w:val="20"/>
        </w:rPr>
        <w:t>接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b</w:t>
      </w:r>
      <w:r>
        <w:rPr>
          <w:rFonts w:eastAsia="宋体"/>
          <w:b w:val="0"/>
          <w:i w:val="0"/>
          <w:color w:val="FF0000"/>
          <w:sz w:val="22"/>
          <w:szCs w:val="20"/>
        </w:rPr>
        <w:t>时电阻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FF0000"/>
          <w:sz w:val="22"/>
          <w:szCs w:val="20"/>
        </w:rPr>
        <w:t>与灯L串联，此时总电阻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b</w:t>
      </w:r>
      <w:r>
        <w:rPr>
          <w:rFonts w:eastAsia="宋体"/>
          <w:b w:val="0"/>
          <w:i w:val="0"/>
          <w:color w:val="FF0000"/>
          <w:sz w:val="22"/>
          <w:szCs w:val="20"/>
        </w:rPr>
        <w:t>=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FF0000"/>
          <w:sz w:val="22"/>
          <w:szCs w:val="20"/>
        </w:rPr>
        <w:t>+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 xml:space="preserve">L </w:t>
      </w:r>
      <w:r>
        <w:rPr>
          <w:rFonts w:eastAsia="宋体"/>
          <w:b w:val="0"/>
          <w:i w:val="0"/>
          <w:color w:val="FF0000"/>
          <w:sz w:val="22"/>
          <w:szCs w:val="20"/>
        </w:rPr>
        <w:t>；因为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FF0000"/>
          <w:sz w:val="22"/>
          <w:szCs w:val="20"/>
        </w:rPr>
        <w:t>＞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FF0000"/>
          <w:sz w:val="22"/>
          <w:szCs w:val="20"/>
        </w:rPr>
        <w:t>，所以开关S</w:t>
      </w:r>
      <w:r>
        <w:rPr>
          <w:rFonts w:eastAsia="宋体"/>
          <w:b w:val="0"/>
          <w:i w:val="0"/>
          <w:color w:val="FF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FF0000"/>
          <w:sz w:val="22"/>
          <w:szCs w:val="20"/>
        </w:rPr>
        <w:t>由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a</w:t>
      </w:r>
      <w:r>
        <w:rPr>
          <w:rFonts w:eastAsia="宋体"/>
          <w:b w:val="0"/>
          <w:i w:val="0"/>
          <w:color w:val="FF0000"/>
          <w:sz w:val="22"/>
          <w:szCs w:val="20"/>
        </w:rPr>
        <w:t>打至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b</w:t>
      </w:r>
      <w:r>
        <w:rPr>
          <w:rFonts w:eastAsia="宋体"/>
          <w:b w:val="0"/>
          <w:i w:val="0"/>
          <w:color w:val="FF0000"/>
          <w:sz w:val="22"/>
          <w:szCs w:val="20"/>
        </w:rPr>
        <w:t>时，总电阻减小，电路中电源电压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U</w:t>
      </w:r>
      <w:r>
        <w:rPr>
          <w:rFonts w:eastAsia="宋体"/>
          <w:b w:val="0"/>
          <w:i w:val="0"/>
          <w:color w:val="FF0000"/>
          <w:sz w:val="22"/>
          <w:szCs w:val="20"/>
        </w:rPr>
        <w:t>不变，根据欧姆定律</w:t>
      </w:r>
      <w:r>
        <w:rPr>
          <w:color w:val="FF0000"/>
          <w:sz w:val="18"/>
          <w:szCs w:val="20"/>
        </w:rPr>
        <w:object>
          <v:shape id="_x0000_i1094" type="#_x0000_t75" alt="eqIda78a823af5218291628ccb55bfa40658" style="width:34.3pt;height:31pt" o:ole="" coordsize="21600,21600" o:preferrelative="t" filled="f" stroked="f">
            <v:stroke joinstyle="miter"/>
            <v:imagedata r:id="rId130" o:title="eqIda78a823af5218291628ccb55bfa40658"/>
            <o:lock v:ext="edit" aspectratio="t"/>
            <w10:anchorlock/>
          </v:shape>
          <o:OLEObject Type="Embed" ProgID="Equation.DSMT4" ShapeID="_x0000_i1094" DrawAspect="Content" ObjectID="_1468075794" r:id="rId131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可知电路中的电流增大，电路总功率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P</w:t>
      </w:r>
      <w:r>
        <w:rPr>
          <w:rFonts w:ascii="宋体" w:eastAsia="宋体" w:hAnsi="宋体" w:cs="宋体"/>
          <w:b w:val="0"/>
          <w:i w:val="0"/>
          <w:color w:val="FF0000"/>
          <w:sz w:val="22"/>
          <w:szCs w:val="20"/>
          <w:vertAlign w:val="subscript"/>
        </w:rPr>
        <w:t>总</w:t>
      </w:r>
      <w:r>
        <w:rPr>
          <w:rFonts w:eastAsia="宋体"/>
          <w:b w:val="0"/>
          <w:i w:val="0"/>
          <w:color w:val="FF0000"/>
          <w:sz w:val="22"/>
          <w:szCs w:val="20"/>
        </w:rPr>
        <w:t>=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UI</w:t>
      </w:r>
      <w:r>
        <w:rPr>
          <w:rFonts w:eastAsia="宋体"/>
          <w:b w:val="0"/>
          <w:i w:val="0"/>
          <w:color w:val="FF0000"/>
          <w:sz w:val="22"/>
          <w:szCs w:val="20"/>
        </w:rPr>
        <w:t>也增大；经过灯的电流增大，由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L</w:t>
      </w:r>
      <w:r>
        <w:rPr>
          <w:rFonts w:eastAsia="宋体"/>
          <w:b w:val="0"/>
          <w:i w:val="0"/>
          <w:color w:val="FF0000"/>
          <w:sz w:val="22"/>
          <w:szCs w:val="20"/>
        </w:rPr>
        <w:t>=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IR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L</w:t>
      </w:r>
      <w:r>
        <w:rPr>
          <w:rFonts w:eastAsia="宋体"/>
          <w:b w:val="0"/>
          <w:i w:val="0"/>
          <w:color w:val="FF0000"/>
          <w:sz w:val="22"/>
          <w:szCs w:val="20"/>
        </w:rPr>
        <w:t>可知灯两端电压也增大，在串联电路中电源电压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U</w:t>
      </w:r>
      <w:r>
        <w:rPr>
          <w:rFonts w:eastAsia="宋体"/>
          <w:b w:val="0"/>
          <w:i w:val="0"/>
          <w:color w:val="FF0000"/>
          <w:sz w:val="22"/>
          <w:szCs w:val="20"/>
        </w:rPr>
        <w:t>=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L</w:t>
      </w:r>
      <w:r>
        <w:rPr>
          <w:rFonts w:eastAsia="宋体"/>
          <w:b w:val="0"/>
          <w:i w:val="0"/>
          <w:color w:val="FF0000"/>
          <w:sz w:val="22"/>
          <w:szCs w:val="20"/>
        </w:rPr>
        <w:t>+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AB</w:t>
      </w:r>
      <w:r>
        <w:rPr>
          <w:rFonts w:eastAsia="宋体"/>
          <w:b w:val="0"/>
          <w:i w:val="0"/>
          <w:color w:val="FF0000"/>
          <w:sz w:val="22"/>
          <w:szCs w:val="20"/>
        </w:rPr>
        <w:t>，所以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AB</w:t>
      </w:r>
      <w:r>
        <w:rPr>
          <w:rFonts w:eastAsia="宋体"/>
          <w:b w:val="0"/>
          <w:i w:val="0"/>
          <w:color w:val="FF0000"/>
          <w:sz w:val="22"/>
          <w:szCs w:val="20"/>
        </w:rPr>
        <w:t>间电压变小；灯的亮度是由灯的实际功率决定的，根据</w:t>
      </w:r>
      <w:r>
        <w:rPr>
          <w:color w:val="FF0000"/>
          <w:sz w:val="18"/>
          <w:szCs w:val="20"/>
        </w:rPr>
        <w:object>
          <v:shape id="_x0000_i1095" type="#_x0000_t75" alt="eqIdddcec8af029bfd70b22e59c1d78201ee" style="width:40.45pt;height:16.55pt" o:ole="" coordsize="21600,21600" o:preferrelative="t" filled="f" stroked="f">
            <v:stroke joinstyle="miter"/>
            <v:imagedata r:id="rId132" o:title="eqIdddcec8af029bfd70b22e59c1d78201ee"/>
            <o:lock v:ext="edit" aspectratio="t"/>
            <w10:anchorlock/>
          </v:shape>
          <o:OLEObject Type="Embed" ProgID="Equation.DSMT4" ShapeID="_x0000_i1095" DrawAspect="Content" ObjectID="_1468075795" r:id="rId133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可知灯的实际功率增大，灯L变亮，故ABC不符合题意；D符合题意。</w:t>
      </w:r>
    </w:p>
    <w:p w14:paraId="059D6C9E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故选D。</w:t>
      </w:r>
    </w:p>
    <w:p w14:paraId="41FDA6D1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11．（本题2分）在探究“导体中的电流与电压关系”的实验中，得到了甲、乙两个元件电流与电压的数据，通过整理绘制出了如图所示的图像，据图像分析，下列判断正确的是（　　）</w:t>
      </w:r>
    </w:p>
    <w:p w14:paraId="006F76C8">
      <w:pPr>
        <w:shd w:val="clear" w:color="auto" w:fill="auto"/>
        <w:spacing w:line="360" w:lineRule="auto"/>
        <w:jc w:val="left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638300" cy="1333500"/>
            <wp:effectExtent l="0" t="0" r="0" b="0"/>
            <wp:docPr id="100017" name="图片 100017" descr="@@@9a92bf7b-bbb4-4154-b27d-90dc0920c7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9a92bf7b-bbb4-4154-b27d-90dc0920c71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0289E">
      <w:pPr>
        <w:shd w:val="clear" w:color="auto" w:fill="auto"/>
        <w:spacing w:line="30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A．甲、乙两元件中的电流与电压都成正比</w:t>
      </w:r>
    </w:p>
    <w:p w14:paraId="4966CDF4">
      <w:pPr>
        <w:shd w:val="clear" w:color="auto" w:fill="auto"/>
        <w:spacing w:line="30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B．乙元件是一个定值电阻且阻值大小为10Ω</w:t>
      </w:r>
    </w:p>
    <w:p w14:paraId="1B1E61C4">
      <w:pPr>
        <w:shd w:val="clear" w:color="auto" w:fill="auto"/>
        <w:spacing w:line="30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C．若将甲、乙两元件串联起来接到电路中，当通过甲元件的电流为0.2A时，甲、乙两元件消耗的功率之比为2:1</w:t>
      </w:r>
    </w:p>
    <w:p w14:paraId="34FDDB9D">
      <w:pPr>
        <w:shd w:val="clear" w:color="auto" w:fill="auto"/>
        <w:spacing w:line="30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D．若甲、乙元件并联后，接到2V的电压下，电路消耗的总功率是1.2W</w:t>
      </w:r>
    </w:p>
    <w:p w14:paraId="3F506175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【答案】D</w:t>
      </w:r>
    </w:p>
    <w:p w14:paraId="6B00189F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【详解】A．由图象可知，甲元件中电流与两端电压图象是过原点直线，说明甲元件中电流与电压成正比，而乙元件中电流与两端电压图象不是过原点直线，说明乙元件的电流与电压不成正比，故A错误；</w:t>
      </w:r>
    </w:p>
    <w:p w14:paraId="2BE59633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B．由图象可知，乙元件中电流与两端电压图象不是过原点直线，说明乙元件的电阻值在不同电压下不同，故B错误；</w:t>
      </w:r>
    </w:p>
    <w:p w14:paraId="4F18A3B9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C．若将甲、乙两元件串联起来接到电路中，由于串联电路中电流处处相等，则I</w:t>
      </w:r>
      <w:r>
        <w:rPr>
          <w:rFonts w:eastAsia="宋体"/>
          <w:b w:val="0"/>
          <w:i w:val="0"/>
          <w:color w:val="FF0000"/>
          <w:sz w:val="22"/>
          <w:szCs w:val="20"/>
          <w:vertAlign w:val="subscript"/>
        </w:rPr>
        <w:t>甲</w:t>
      </w:r>
      <w:r>
        <w:rPr>
          <w:rFonts w:eastAsia="宋体"/>
          <w:b w:val="0"/>
          <w:i w:val="0"/>
          <w:color w:val="FF0000"/>
          <w:sz w:val="22"/>
          <w:szCs w:val="20"/>
        </w:rPr>
        <w:t>=I</w:t>
      </w:r>
      <w:r>
        <w:rPr>
          <w:rFonts w:eastAsia="宋体"/>
          <w:b w:val="0"/>
          <w:i w:val="0"/>
          <w:color w:val="FF0000"/>
          <w:sz w:val="22"/>
          <w:szCs w:val="20"/>
          <w:vertAlign w:val="subscript"/>
        </w:rPr>
        <w:t>乙</w:t>
      </w:r>
      <w:r>
        <w:rPr>
          <w:rFonts w:eastAsia="宋体"/>
          <w:b w:val="0"/>
          <w:i w:val="0"/>
          <w:color w:val="FF0000"/>
          <w:sz w:val="22"/>
          <w:szCs w:val="20"/>
        </w:rPr>
        <w:t>=0.2A</w:t>
      </w:r>
    </w:p>
    <w:p w14:paraId="13B5AF60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由图象得出，此时U</w:t>
      </w:r>
      <w:r>
        <w:rPr>
          <w:rFonts w:eastAsia="宋体"/>
          <w:b w:val="0"/>
          <w:i w:val="0"/>
          <w:color w:val="FF0000"/>
          <w:sz w:val="22"/>
          <w:szCs w:val="20"/>
          <w:vertAlign w:val="subscript"/>
        </w:rPr>
        <w:t>甲</w:t>
      </w:r>
      <w:r>
        <w:rPr>
          <w:rFonts w:eastAsia="宋体"/>
          <w:b w:val="0"/>
          <w:i w:val="0"/>
          <w:color w:val="FF0000"/>
          <w:sz w:val="22"/>
          <w:szCs w:val="20"/>
        </w:rPr>
        <w:t>=1V；U</w:t>
      </w:r>
      <w:r>
        <w:rPr>
          <w:rFonts w:eastAsia="宋体"/>
          <w:b w:val="0"/>
          <w:i w:val="0"/>
          <w:color w:val="FF0000"/>
          <w:sz w:val="22"/>
          <w:szCs w:val="20"/>
          <w:vertAlign w:val="subscript"/>
        </w:rPr>
        <w:t>乙</w:t>
      </w:r>
      <w:r>
        <w:rPr>
          <w:rFonts w:eastAsia="宋体"/>
          <w:b w:val="0"/>
          <w:i w:val="0"/>
          <w:color w:val="FF0000"/>
          <w:sz w:val="22"/>
          <w:szCs w:val="20"/>
        </w:rPr>
        <w:t>=2V</w:t>
      </w:r>
    </w:p>
    <w:p w14:paraId="0FCC31F9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所以</w:t>
      </w:r>
      <w:r>
        <w:rPr>
          <w:color w:val="FF0000"/>
          <w:sz w:val="18"/>
          <w:szCs w:val="20"/>
        </w:rPr>
        <w:object>
          <v:shape id="_x0000_i1096" type="#_x0000_t75" alt="eqIde08b3534cc609b6feaabb8401f94694f" style="width:124.95pt;height:30.95pt" o:ole="" coordsize="21600,21600" o:preferrelative="t" filled="f" stroked="f">
            <v:stroke joinstyle="miter"/>
            <v:imagedata r:id="rId135" o:title="eqIde08b3534cc609b6feaabb8401f94694f"/>
            <o:lock v:ext="edit" aspectratio="t"/>
            <w10:anchorlock/>
          </v:shape>
          <o:OLEObject Type="Embed" ProgID="Equation.DSMT4" ShapeID="_x0000_i1096" DrawAspect="Content" ObjectID="_1468075796" r:id="rId136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，故C错误；</w:t>
      </w:r>
    </w:p>
    <w:p w14:paraId="395DF161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D．在并联电路中，各支路两端电压相等，都等于总电压，即U</w:t>
      </w:r>
      <w:r>
        <w:rPr>
          <w:rFonts w:eastAsia="宋体"/>
          <w:b w:val="0"/>
          <w:i w:val="0"/>
          <w:color w:val="FF0000"/>
          <w:sz w:val="22"/>
          <w:szCs w:val="20"/>
          <w:vertAlign w:val="subscript"/>
        </w:rPr>
        <w:t>甲</w:t>
      </w:r>
      <w:r>
        <w:rPr>
          <w:rFonts w:eastAsia="宋体"/>
          <w:b w:val="0"/>
          <w:i w:val="0"/>
          <w:color w:val="FF0000"/>
          <w:sz w:val="22"/>
          <w:szCs w:val="20"/>
        </w:rPr>
        <w:t>=U</w:t>
      </w:r>
      <w:r>
        <w:rPr>
          <w:rFonts w:eastAsia="宋体"/>
          <w:b w:val="0"/>
          <w:i w:val="0"/>
          <w:color w:val="FF0000"/>
          <w:sz w:val="22"/>
          <w:szCs w:val="20"/>
          <w:vertAlign w:val="subscript"/>
        </w:rPr>
        <w:t>乙</w:t>
      </w:r>
      <w:r>
        <w:rPr>
          <w:rFonts w:eastAsia="宋体"/>
          <w:b w:val="0"/>
          <w:i w:val="0"/>
          <w:color w:val="FF0000"/>
          <w:sz w:val="22"/>
          <w:szCs w:val="20"/>
        </w:rPr>
        <w:t>=2V</w:t>
      </w:r>
    </w:p>
    <w:p w14:paraId="16280B42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由图象得出I</w:t>
      </w:r>
      <w:r>
        <w:rPr>
          <w:rFonts w:eastAsia="宋体"/>
          <w:b w:val="0"/>
          <w:i w:val="0"/>
          <w:color w:val="FF0000"/>
          <w:sz w:val="22"/>
          <w:szCs w:val="20"/>
          <w:vertAlign w:val="subscript"/>
        </w:rPr>
        <w:t>甲</w:t>
      </w:r>
      <w:r>
        <w:rPr>
          <w:rFonts w:eastAsia="宋体"/>
          <w:b w:val="0"/>
          <w:i w:val="0"/>
          <w:color w:val="FF0000"/>
          <w:sz w:val="22"/>
          <w:szCs w:val="20"/>
        </w:rPr>
        <w:t>=0.4A，I</w:t>
      </w:r>
      <w:r>
        <w:rPr>
          <w:rFonts w:eastAsia="宋体"/>
          <w:b w:val="0"/>
          <w:i w:val="0"/>
          <w:color w:val="FF0000"/>
          <w:sz w:val="22"/>
          <w:szCs w:val="20"/>
          <w:vertAlign w:val="subscript"/>
        </w:rPr>
        <w:t>乙</w:t>
      </w:r>
      <w:r>
        <w:rPr>
          <w:rFonts w:eastAsia="宋体"/>
          <w:b w:val="0"/>
          <w:i w:val="0"/>
          <w:color w:val="FF0000"/>
          <w:sz w:val="22"/>
          <w:szCs w:val="20"/>
        </w:rPr>
        <w:t>=0.2A</w:t>
      </w:r>
    </w:p>
    <w:p w14:paraId="0B7839C8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干路电流I=I</w:t>
      </w:r>
      <w:r>
        <w:rPr>
          <w:rFonts w:eastAsia="宋体"/>
          <w:b w:val="0"/>
          <w:i w:val="0"/>
          <w:color w:val="FF0000"/>
          <w:sz w:val="22"/>
          <w:szCs w:val="20"/>
          <w:vertAlign w:val="subscript"/>
        </w:rPr>
        <w:t>甲</w:t>
      </w:r>
      <w:r>
        <w:rPr>
          <w:rFonts w:eastAsia="宋体"/>
          <w:b w:val="0"/>
          <w:i w:val="0"/>
          <w:color w:val="FF0000"/>
          <w:sz w:val="22"/>
          <w:szCs w:val="20"/>
        </w:rPr>
        <w:t>+I</w:t>
      </w:r>
      <w:r>
        <w:rPr>
          <w:rFonts w:eastAsia="宋体"/>
          <w:b w:val="0"/>
          <w:i w:val="0"/>
          <w:color w:val="FF0000"/>
          <w:sz w:val="22"/>
          <w:szCs w:val="20"/>
          <w:vertAlign w:val="subscript"/>
        </w:rPr>
        <w:t>乙</w:t>
      </w:r>
      <w:r>
        <w:rPr>
          <w:rFonts w:eastAsia="宋体"/>
          <w:b w:val="0"/>
          <w:i w:val="0"/>
          <w:color w:val="FF0000"/>
          <w:sz w:val="22"/>
          <w:szCs w:val="20"/>
        </w:rPr>
        <w:t>=0.4A+0.2A=0.6A</w:t>
      </w:r>
    </w:p>
    <w:p w14:paraId="4E852E89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电路消耗的总功率P=UI=2V×0.6A=1.2W，故D正确。</w:t>
      </w:r>
    </w:p>
    <w:p w14:paraId="32109833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故选D。</w:t>
      </w:r>
    </w:p>
    <w:p w14:paraId="4C259553">
      <w:pPr>
        <w:shd w:val="clear" w:color="auto" w:fill="F2F2F2"/>
        <w:spacing w:line="360" w:lineRule="auto"/>
        <w:jc w:val="left"/>
        <w:textAlignment w:val="center"/>
        <w:rPr>
          <w:color w:val="FF0000"/>
          <w:sz w:val="18"/>
          <w:szCs w:val="20"/>
        </w:rPr>
      </w:pPr>
    </w:p>
    <w:p w14:paraId="417275BC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12．（本题2分）如图甲所示为数显式圆规，它可以直接显示出所画圆的半径大小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eastAsia="宋体"/>
          <w:b w:val="0"/>
          <w:i w:val="0"/>
          <w:sz w:val="22"/>
          <w:szCs w:val="20"/>
        </w:rPr>
        <w:t>。其内部等效电路如图乙所示，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OEF</w:t>
      </w:r>
      <w:r>
        <w:rPr>
          <w:rFonts w:eastAsia="宋体"/>
          <w:b w:val="0"/>
          <w:i w:val="0"/>
          <w:sz w:val="22"/>
          <w:szCs w:val="20"/>
        </w:rPr>
        <w:t>为一可旋转调节阻值的变阻器，当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eastAsia="宋体"/>
          <w:b w:val="0"/>
          <w:i w:val="0"/>
          <w:sz w:val="22"/>
          <w:szCs w:val="20"/>
        </w:rPr>
        <w:t>变大时，即滑片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P</w:t>
      </w:r>
      <w:r>
        <w:rPr>
          <w:rFonts w:eastAsia="宋体"/>
          <w:b w:val="0"/>
          <w:i w:val="0"/>
          <w:sz w:val="22"/>
          <w:szCs w:val="20"/>
        </w:rPr>
        <w:t>向逆时针方向移动，数显表盘示数变大。闭合开关，下列说法中正确的是（</w:t>
      </w:r>
      <w:r>
        <w:rPr>
          <w:rFonts w:ascii="Times New Roman" w:eastAsia="宋体" w:hAnsi="Times New Roman" w:cs="Times New Roman"/>
          <w:b w:val="0"/>
          <w:i w:val="0"/>
          <w:kern w:val="0"/>
          <w:sz w:val="22"/>
          <w:szCs w:val="21"/>
        </w:rPr>
        <w:t>   </w:t>
      </w:r>
      <w:r>
        <w:rPr>
          <w:rFonts w:eastAsia="宋体"/>
          <w:b w:val="0"/>
          <w:i w:val="0"/>
          <w:sz w:val="22"/>
          <w:szCs w:val="20"/>
        </w:rPr>
        <w:t>）</w:t>
      </w:r>
    </w:p>
    <w:p w14:paraId="6B9255ED">
      <w:pPr>
        <w:shd w:val="clear" w:color="auto" w:fill="auto"/>
        <w:spacing w:line="360" w:lineRule="auto"/>
        <w:jc w:val="left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232660" cy="1598295"/>
            <wp:effectExtent l="0" t="0" r="15240" b="1905"/>
            <wp:docPr id="4" name="图片 4" descr="@@@0cc1d672-1ff6-425b-8f31-b74d396aed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@@@0cc1d672-1ff6-425b-8f31-b74d396aed5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2232660" cy="159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893D0">
      <w:pPr>
        <w:shd w:val="clear" w:color="auto" w:fill="auto"/>
        <w:spacing w:line="30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A．圆规的数显表盘对应图乙中的电压表示数</w:t>
      </w:r>
    </w:p>
    <w:p w14:paraId="656956C4">
      <w:pPr>
        <w:shd w:val="clear" w:color="auto" w:fill="auto"/>
        <w:spacing w:line="30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B．半径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eastAsia="宋体"/>
          <w:b w:val="0"/>
          <w:i w:val="0"/>
          <w:sz w:val="22"/>
          <w:szCs w:val="20"/>
        </w:rPr>
        <w:t>变大的过程中，通过变阻器的电流与其两端的电压成正比</w:t>
      </w:r>
    </w:p>
    <w:p w14:paraId="78C0A7A6">
      <w:pPr>
        <w:shd w:val="clear" w:color="auto" w:fill="auto"/>
        <w:spacing w:line="30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C．半径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eastAsia="宋体"/>
          <w:b w:val="0"/>
          <w:i w:val="0"/>
          <w:sz w:val="22"/>
          <w:szCs w:val="20"/>
        </w:rPr>
        <w:t>变大时，电压表示数与电流表示数的比值变大</w:t>
      </w:r>
    </w:p>
    <w:p w14:paraId="444DC27B">
      <w:pPr>
        <w:shd w:val="clear" w:color="auto" w:fill="auto"/>
        <w:spacing w:line="30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D．半径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eastAsia="宋体"/>
          <w:b w:val="0"/>
          <w:i w:val="0"/>
          <w:sz w:val="22"/>
          <w:szCs w:val="20"/>
        </w:rPr>
        <w:t>变小时，</w:t>
      </w:r>
      <w:r>
        <w:rPr>
          <w:sz w:val="18"/>
          <w:szCs w:val="20"/>
        </w:rPr>
        <w:object>
          <v:shape id="_x0000_i1097" type="#_x0000_t75" alt="eqIdbe9b4a83b9aebebf29de0c4406ebf894" style="width:13.2pt;height:15.8pt" o:ole="" coordsize="21600,21600" o:preferrelative="t" filled="f" stroked="f">
            <v:stroke joinstyle="miter"/>
            <v:imagedata r:id="rId138" o:title="eqIdbe9b4a83b9aebebf29de0c4406ebf894"/>
            <o:lock v:ext="edit" aspectratio="t"/>
            <w10:anchorlock/>
          </v:shape>
          <o:OLEObject Type="Embed" ProgID="Equation.DSMT4" ShapeID="_x0000_i1097" DrawAspect="Content" ObjectID="_1468075797" r:id="rId139"/>
        </w:object>
      </w:r>
      <w:r>
        <w:rPr>
          <w:rFonts w:eastAsia="宋体"/>
          <w:b w:val="0"/>
          <w:i w:val="0"/>
          <w:sz w:val="22"/>
          <w:szCs w:val="20"/>
        </w:rPr>
        <w:t>消耗的功率变小</w:t>
      </w:r>
    </w:p>
    <w:p w14:paraId="1BA28DC7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【答案】D</w:t>
      </w:r>
    </w:p>
    <w:p w14:paraId="1511BFE7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【详解】变阻器与定值电阻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FF0000"/>
          <w:sz w:val="22"/>
          <w:szCs w:val="20"/>
        </w:rPr>
        <w:t>串联，电流表测量电路中的电流，电压表测量变阻器两端的电压。</w:t>
      </w:r>
    </w:p>
    <w:p w14:paraId="3D1BA901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A．当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eastAsia="宋体"/>
          <w:b w:val="0"/>
          <w:i w:val="0"/>
          <w:color w:val="FF0000"/>
          <w:sz w:val="22"/>
          <w:szCs w:val="20"/>
        </w:rPr>
        <w:t>变大时，即滑片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P</w:t>
      </w:r>
      <w:r>
        <w:rPr>
          <w:rFonts w:eastAsia="宋体"/>
          <w:b w:val="0"/>
          <w:i w:val="0"/>
          <w:color w:val="FF0000"/>
          <w:sz w:val="22"/>
          <w:szCs w:val="20"/>
        </w:rPr>
        <w:t>向逆时针方向移动，变阻器连入电路的电阻变小，电路中的电流变大，由欧姆定律可知，定值电阻两端的电压变大，根据串联电路的电压规律，变阻器两端的电压变小，即电压表的示数变小，数显表盘示数变大，则数显表盘对应的是电流表，故A错误；</w:t>
      </w:r>
    </w:p>
    <w:p w14:paraId="1FC88C3D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B．半径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eastAsia="宋体"/>
          <w:b w:val="0"/>
          <w:i w:val="0"/>
          <w:color w:val="FF0000"/>
          <w:sz w:val="22"/>
          <w:szCs w:val="20"/>
        </w:rPr>
        <w:t>变大的过程中，通过变阻器的电流变大，变阻器两端的电压变小，通过变阻器的电流与其两端的电压不成正比，故B错误；</w:t>
      </w:r>
    </w:p>
    <w:p w14:paraId="7F8E1716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C．电压表示数与电流表示数的比值为变阻器的阻值，半径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eastAsia="宋体"/>
          <w:b w:val="0"/>
          <w:i w:val="0"/>
          <w:color w:val="FF0000"/>
          <w:sz w:val="22"/>
          <w:szCs w:val="20"/>
        </w:rPr>
        <w:t>变大时，变阻器连入电路的电阻变小，即电压表示数与电流表示数的比值变小，故C错误；</w:t>
      </w:r>
    </w:p>
    <w:p w14:paraId="4D21078F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D． 半径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eastAsia="宋体"/>
          <w:b w:val="0"/>
          <w:i w:val="0"/>
          <w:color w:val="FF0000"/>
          <w:sz w:val="22"/>
          <w:szCs w:val="20"/>
        </w:rPr>
        <w:t>变小时，变阻器连入电路的电阻变大，电路中的电流变小，由</w:t>
      </w:r>
      <w:r>
        <w:rPr>
          <w:color w:val="FF0000"/>
          <w:sz w:val="18"/>
          <w:szCs w:val="20"/>
        </w:rPr>
        <w:object>
          <v:shape id="_x0000_i1098" type="#_x0000_t75" alt="eqIdbbc8c4dce535624f4a62aa2b34ac1b0f" style="width:36.95pt;height:13.2pt" o:ole="" coordsize="21600,21600" o:preferrelative="t" filled="f" stroked="f">
            <v:stroke joinstyle="miter"/>
            <v:imagedata r:id="rId140" o:title="eqIdbbc8c4dce535624f4a62aa2b34ac1b0f"/>
            <o:lock v:ext="edit" aspectratio="t"/>
            <w10:anchorlock/>
          </v:shape>
          <o:OLEObject Type="Embed" ProgID="Equation.DSMT4" ShapeID="_x0000_i1098" DrawAspect="Content" ObjectID="_1468075798" r:id="rId141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可知，</w:t>
      </w:r>
      <w:r>
        <w:rPr>
          <w:color w:val="FF0000"/>
          <w:sz w:val="18"/>
          <w:szCs w:val="20"/>
        </w:rPr>
        <w:object>
          <v:shape id="_x0000_i1099" type="#_x0000_t75" alt="eqIdbe9b4a83b9aebebf29de0c4406ebf894" style="width:13.2pt;height:15.8pt" o:ole="" coordsize="21600,21600" o:preferrelative="t" filled="f" stroked="f">
            <v:stroke joinstyle="miter"/>
            <v:imagedata r:id="rId138" o:title="eqIdbe9b4a83b9aebebf29de0c4406ebf894"/>
            <o:lock v:ext="edit" aspectratio="t"/>
            <w10:anchorlock/>
          </v:shape>
          <o:OLEObject Type="Embed" ProgID="Equation.DSMT4" ShapeID="_x0000_i1099" DrawAspect="Content" ObjectID="_1468075799" r:id="rId142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消耗的功率变小，故D正确。</w:t>
      </w:r>
    </w:p>
    <w:p w14:paraId="55F959AE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故选D。</w:t>
      </w:r>
    </w:p>
    <w:p w14:paraId="71208312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13．（本题2分）</w:t>
      </w:r>
      <w:r>
        <w:rPr>
          <w:rFonts w:hint="eastAsia"/>
          <w:b/>
          <w:bCs/>
          <w:i w:val="0"/>
          <w:sz w:val="22"/>
          <w:szCs w:val="20"/>
          <w:lang w:eastAsia="zh-CN"/>
        </w:rPr>
        <w:t>（双选）</w:t>
      </w:r>
      <w:r>
        <w:rPr>
          <w:rFonts w:eastAsia="宋体"/>
          <w:b w:val="0"/>
          <w:i w:val="0"/>
          <w:sz w:val="22"/>
          <w:szCs w:val="20"/>
        </w:rPr>
        <w:t>公路检查站的“地磅”可以检测货车是否超载。图是某种地磅的工作原理图，滑片P可在竖直放置的电阻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eastAsia="宋体"/>
          <w:b w:val="0"/>
          <w:i w:val="0"/>
          <w:sz w:val="22"/>
          <w:szCs w:val="20"/>
        </w:rPr>
        <w:t>上滑动，当货车质量增大时，由电表改装成的显示器的示数也增大。下列说法正确的是（</w:t>
      </w:r>
      <w:r>
        <w:rPr>
          <w:rFonts w:ascii="Times New Roman" w:eastAsia="宋体" w:hAnsi="Times New Roman" w:cs="Times New Roman"/>
          <w:b w:val="0"/>
          <w:i w:val="0"/>
          <w:kern w:val="0"/>
          <w:sz w:val="22"/>
          <w:szCs w:val="21"/>
        </w:rPr>
        <w:t>    </w:t>
      </w:r>
      <w:r>
        <w:rPr>
          <w:rFonts w:eastAsia="宋体"/>
          <w:b w:val="0"/>
          <w:i w:val="0"/>
          <w:sz w:val="22"/>
          <w:szCs w:val="20"/>
        </w:rPr>
        <w:t>）</w:t>
      </w:r>
    </w:p>
    <w:p w14:paraId="6BF34502">
      <w:pPr>
        <w:shd w:val="clear" w:color="auto" w:fill="auto"/>
        <w:spacing w:line="360" w:lineRule="auto"/>
        <w:jc w:val="left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2266950" cy="1371600"/>
            <wp:effectExtent l="0" t="0" r="0" b="0"/>
            <wp:docPr id="100021" name="图片 100021" descr="@@@e5bdbc10-9f85-425d-aeb2-53eee4fbc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e5bdbc10-9f85-425d-aeb2-53eee4fbc68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7B110">
      <w:pPr>
        <w:shd w:val="clear" w:color="auto" w:fill="auto"/>
        <w:spacing w:line="30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A．“显示器”由电流表改装而成，接线柱“1”应与“3”连接</w:t>
      </w:r>
    </w:p>
    <w:p w14:paraId="2CDDDF8E">
      <w:pPr>
        <w:shd w:val="clear" w:color="auto" w:fill="auto"/>
        <w:spacing w:line="30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B．若货车质量增大，则电阻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sz w:val="22"/>
          <w:szCs w:val="20"/>
        </w:rPr>
        <w:t>两端电压增大</w:t>
      </w:r>
    </w:p>
    <w:p w14:paraId="00D8973B">
      <w:pPr>
        <w:shd w:val="clear" w:color="auto" w:fill="auto"/>
        <w:spacing w:line="30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C．当无货车通过时，地磅表显示为零，则应将地磅表的零刻度线改装在原电表的零刻度线处</w:t>
      </w:r>
    </w:p>
    <w:p w14:paraId="5FBCA030">
      <w:pPr>
        <w:shd w:val="clear" w:color="auto" w:fill="auto"/>
        <w:spacing w:line="30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D．为了节约电能，电阻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sz w:val="22"/>
          <w:szCs w:val="20"/>
        </w:rPr>
        <w:t>可以去掉</w:t>
      </w:r>
    </w:p>
    <w:p w14:paraId="53AA9F6F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【答案】AB</w:t>
      </w:r>
    </w:p>
    <w:p w14:paraId="191C500C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【详解】AB．“显示器”由电表改装而成，电表与电阻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FF0000"/>
          <w:sz w:val="22"/>
          <w:szCs w:val="20"/>
        </w:rPr>
        <w:t>串联在电路中，所以“显示器”是由电流表改装而成的；当货车质量增大时，滑片P在竖直放置的电阻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eastAsia="宋体"/>
          <w:b w:val="0"/>
          <w:i w:val="0"/>
          <w:color w:val="FF0000"/>
          <w:sz w:val="22"/>
          <w:szCs w:val="20"/>
        </w:rPr>
        <w:t>上向下滑动，电流表示数随之增大，则电路中的电阻变小，接入电路中的电阻丝的长度变短，则接线柱“1”应与“3”连接，因电路中的电流增大，根据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U</w:t>
      </w:r>
      <w:r>
        <w:rPr>
          <w:rFonts w:eastAsia="宋体"/>
          <w:b w:val="0"/>
          <w:i w:val="0"/>
          <w:color w:val="FF0000"/>
          <w:sz w:val="22"/>
          <w:szCs w:val="20"/>
        </w:rPr>
        <w:t>=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IR</w:t>
      </w:r>
      <w:r>
        <w:rPr>
          <w:rFonts w:eastAsia="宋体"/>
          <w:b w:val="0"/>
          <w:i w:val="0"/>
          <w:color w:val="FF0000"/>
          <w:sz w:val="22"/>
          <w:szCs w:val="20"/>
        </w:rPr>
        <w:t>可知，电阻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FF0000"/>
          <w:sz w:val="22"/>
          <w:szCs w:val="20"/>
        </w:rPr>
        <w:t>两端电压增大，故AB正确；</w:t>
      </w:r>
    </w:p>
    <w:p w14:paraId="432D99E6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C．当无货车通过时，滑片P在最上端，此时电路中的总电阻最大，电路中的电流最小，但不为零，因此不能将地磅表的零刻度线改装在原电表的零刻度线处，故C错误；</w:t>
      </w:r>
    </w:p>
    <w:p w14:paraId="771DC9EB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D．当货车质量足够大时，滑片P滑到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eastAsia="宋体"/>
          <w:b w:val="0"/>
          <w:i w:val="0"/>
          <w:color w:val="FF0000"/>
          <w:sz w:val="22"/>
          <w:szCs w:val="20"/>
        </w:rPr>
        <w:t>的最下端，电阻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eastAsia="宋体"/>
          <w:b w:val="0"/>
          <w:i w:val="0"/>
          <w:color w:val="FF0000"/>
          <w:sz w:val="22"/>
          <w:szCs w:val="20"/>
        </w:rPr>
        <w:t>没有接入电路，如果去掉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FF0000"/>
          <w:sz w:val="22"/>
          <w:szCs w:val="20"/>
        </w:rPr>
        <w:t>，则会导致电流表直接接在电源的两极上，这是不允许的，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FF0000"/>
          <w:sz w:val="22"/>
          <w:szCs w:val="20"/>
        </w:rPr>
        <w:t>起到保护电路的作用，故D错误。</w:t>
      </w:r>
    </w:p>
    <w:p w14:paraId="00516BCE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故选AB。</w:t>
      </w:r>
    </w:p>
    <w:p w14:paraId="23997D06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14．（本题2分）</w:t>
      </w:r>
      <w:r>
        <w:rPr>
          <w:rFonts w:hint="eastAsia"/>
          <w:b/>
          <w:bCs/>
          <w:i w:val="0"/>
          <w:sz w:val="22"/>
          <w:szCs w:val="20"/>
          <w:lang w:eastAsia="zh-CN"/>
        </w:rPr>
        <w:t>（双选）</w:t>
      </w:r>
      <w:r>
        <w:rPr>
          <w:rFonts w:eastAsia="宋体"/>
          <w:b w:val="0"/>
          <w:i w:val="0"/>
          <w:sz w:val="22"/>
          <w:szCs w:val="20"/>
        </w:rPr>
        <w:t>在如图甲所示电路中，电源电压不变，</w:t>
      </w:r>
      <w:r>
        <w:rPr>
          <w:sz w:val="18"/>
          <w:szCs w:val="20"/>
        </w:rPr>
        <w:object>
          <v:shape id="_x0000_i1100" type="#_x0000_t75" alt="eqIdbe9b4a83b9aebebf29de0c4406ebf894" style="width:13.2pt;height:15.8pt" o:ole="" coordsize="21600,21600" o:preferrelative="t" filled="f" stroked="f">
            <v:stroke joinstyle="miter"/>
            <v:imagedata r:id="rId138" o:title="eqIdbe9b4a83b9aebebf29de0c4406ebf894"/>
            <o:lock v:ext="edit" aspectratio="t"/>
            <w10:anchorlock/>
          </v:shape>
          <o:OLEObject Type="Embed" ProgID="Equation.DSMT4" ShapeID="_x0000_i1100" DrawAspect="Content" ObjectID="_1468075800" r:id="rId144"/>
        </w:object>
      </w:r>
      <w:r>
        <w:rPr>
          <w:rFonts w:eastAsia="宋体"/>
          <w:b w:val="0"/>
          <w:i w:val="0"/>
          <w:sz w:val="22"/>
          <w:szCs w:val="20"/>
        </w:rPr>
        <w:t>为定值电阻。滑动变阻器的滑片</w:t>
      </w:r>
      <w:r>
        <w:rPr>
          <w:sz w:val="18"/>
          <w:szCs w:val="20"/>
        </w:rPr>
        <w:object>
          <v:shape id="_x0000_i1101" type="#_x0000_t75" alt="eqId0c27eda162792128da25f541303a3088" style="width:9.65pt;height:11.4pt" o:ole="" coordsize="21600,21600" o:preferrelative="t" filled="f" stroked="f">
            <v:stroke joinstyle="miter"/>
            <v:imagedata r:id="rId145" o:title="eqId0c27eda162792128da25f541303a3088"/>
            <o:lock v:ext="edit" aspectratio="t"/>
            <w10:anchorlock/>
          </v:shape>
          <o:OLEObject Type="Embed" ProgID="Equation.DSMT4" ShapeID="_x0000_i1101" DrawAspect="Content" ObjectID="_1468075801" r:id="rId146"/>
        </w:object>
      </w:r>
      <w:r>
        <w:rPr>
          <w:rFonts w:eastAsia="宋体"/>
          <w:b w:val="0"/>
          <w:i w:val="0"/>
          <w:sz w:val="22"/>
          <w:szCs w:val="20"/>
        </w:rPr>
        <w:t>从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a</w:t>
      </w:r>
      <w:r>
        <w:rPr>
          <w:rFonts w:eastAsia="宋体"/>
          <w:b w:val="0"/>
          <w:i w:val="0"/>
          <w:sz w:val="22"/>
          <w:szCs w:val="20"/>
        </w:rPr>
        <w:t>端移动到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b</w:t>
      </w:r>
      <w:r>
        <w:rPr>
          <w:rFonts w:eastAsia="宋体"/>
          <w:b w:val="0"/>
          <w:i w:val="0"/>
          <w:sz w:val="22"/>
          <w:szCs w:val="20"/>
        </w:rPr>
        <w:t>端过程中，电压表与电流表的示数变化规律如图乙所示。下列说法错误的是（　　）</w:t>
      </w:r>
    </w:p>
    <w:p w14:paraId="6C381573">
      <w:pPr>
        <w:shd w:val="clear" w:color="auto" w:fill="auto"/>
        <w:spacing w:line="360" w:lineRule="auto"/>
        <w:jc w:val="both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2990850" cy="1285875"/>
            <wp:effectExtent l="0" t="0" r="0" b="9525"/>
            <wp:docPr id="100023" name="图片 100023" descr="@@@83171c24-36e2-4b27-865a-37abfe33ef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83171c24-36e2-4b27-865a-37abfe33ef4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7E92D">
      <w:pPr>
        <w:shd w:val="clear" w:color="auto" w:fill="auto"/>
        <w:spacing w:line="30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A．定值电阻</w:t>
      </w:r>
      <w:r>
        <w:rPr>
          <w:sz w:val="18"/>
          <w:szCs w:val="20"/>
        </w:rPr>
        <w:object>
          <v:shape id="_x0000_i1102" type="#_x0000_t75" alt="eqIdbe9b4a83b9aebebf29de0c4406ebf894" style="width:13.2pt;height:15.8pt" o:ole="" coordsize="21600,21600" o:preferrelative="t" filled="f" stroked="f">
            <v:stroke joinstyle="miter"/>
            <v:imagedata r:id="rId138" o:title="eqIdbe9b4a83b9aebebf29de0c4406ebf894"/>
            <o:lock v:ext="edit" aspectratio="t"/>
            <w10:anchorlock/>
          </v:shape>
          <o:OLEObject Type="Embed" ProgID="Equation.DSMT4" ShapeID="_x0000_i1102" DrawAspect="Content" ObjectID="_1468075802" r:id="rId148"/>
        </w:object>
      </w:r>
      <w:r>
        <w:rPr>
          <w:rFonts w:eastAsia="宋体"/>
          <w:b w:val="0"/>
          <w:i w:val="0"/>
          <w:sz w:val="22"/>
          <w:szCs w:val="20"/>
        </w:rPr>
        <w:t>的阻值为</w:t>
      </w:r>
      <w:r>
        <w:rPr>
          <w:sz w:val="18"/>
          <w:szCs w:val="20"/>
        </w:rPr>
        <w:object>
          <v:shape id="_x0000_i1103" type="#_x0000_t75" alt="eqId78aa8e890d2ac882e0fe79598811777a" style="width:21.05pt;height:12.5pt" o:ole="" coordsize="21600,21600" o:preferrelative="t" filled="f" stroked="f">
            <v:stroke joinstyle="miter"/>
            <v:imagedata r:id="rId149" o:title="eqId78aa8e890d2ac882e0fe79598811777a"/>
            <o:lock v:ext="edit" aspectratio="t"/>
            <w10:anchorlock/>
          </v:shape>
          <o:OLEObject Type="Embed" ProgID="Equation.DSMT4" ShapeID="_x0000_i1103" DrawAspect="Content" ObjectID="_1468075803" r:id="rId150"/>
        </w:object>
      </w:r>
    </w:p>
    <w:p w14:paraId="6620B762">
      <w:pPr>
        <w:shd w:val="clear" w:color="auto" w:fill="auto"/>
        <w:spacing w:line="30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B．电源电压为</w:t>
      </w:r>
      <w:r>
        <w:rPr>
          <w:sz w:val="18"/>
          <w:szCs w:val="20"/>
        </w:rPr>
        <w:object>
          <v:shape id="_x0000_i1104" type="#_x0000_t75" alt="eqId3346416e68e08f325a0256d4314bc8e0" style="width:24.6pt;height:12.6pt" o:ole="" coordsize="21600,21600" o:preferrelative="t" filled="f" stroked="f">
            <v:stroke joinstyle="miter"/>
            <v:imagedata r:id="rId151" o:title="eqId3346416e68e08f325a0256d4314bc8e0"/>
            <o:lock v:ext="edit" aspectratio="t"/>
            <w10:anchorlock/>
          </v:shape>
          <o:OLEObject Type="Embed" ProgID="Equation.DSMT4" ShapeID="_x0000_i1104" DrawAspect="Content" ObjectID="_1468075804" r:id="rId152"/>
        </w:object>
      </w:r>
    </w:p>
    <w:p w14:paraId="10C8898D">
      <w:pPr>
        <w:shd w:val="clear" w:color="auto" w:fill="auto"/>
        <w:spacing w:line="30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C．电路的总电阻的范围</w:t>
      </w:r>
      <w:r>
        <w:rPr>
          <w:sz w:val="18"/>
          <w:szCs w:val="20"/>
        </w:rPr>
        <w:object>
          <v:shape id="_x0000_i1105" type="#_x0000_t75" alt="eqId21d44a89e3c88d3dcaae62642d0bc606" style="width:36.9pt;height:11.85pt" o:ole="" coordsize="21600,21600" o:preferrelative="t" filled="f" stroked="f">
            <v:stroke joinstyle="miter"/>
            <v:imagedata r:id="rId153" o:title="eqId21d44a89e3c88d3dcaae62642d0bc606"/>
            <o:lock v:ext="edit" aspectratio="t"/>
            <w10:anchorlock/>
          </v:shape>
          <o:OLEObject Type="Embed" ProgID="Equation.DSMT4" ShapeID="_x0000_i1105" DrawAspect="Content" ObjectID="_1468075805" r:id="rId154"/>
        </w:object>
      </w:r>
    </w:p>
    <w:p w14:paraId="08D2A8F2">
      <w:pPr>
        <w:shd w:val="clear" w:color="auto" w:fill="auto"/>
        <w:spacing w:line="30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D．滑动变阻器的调节范围为</w:t>
      </w:r>
      <w:r>
        <w:rPr>
          <w:sz w:val="18"/>
          <w:szCs w:val="20"/>
        </w:rPr>
        <w:object>
          <v:shape id="_x0000_i1106" type="#_x0000_t75" alt="eqId4de646d16cef6636f0a520fe1f862922" style="width:37.8pt;height:12.55pt" o:ole="" coordsize="21600,21600" o:preferrelative="t" filled="f" stroked="f">
            <v:stroke joinstyle="miter"/>
            <v:imagedata r:id="rId155" o:title="eqId4de646d16cef6636f0a520fe1f862922"/>
            <o:lock v:ext="edit" aspectratio="t"/>
            <w10:anchorlock/>
          </v:shape>
          <o:OLEObject Type="Embed" ProgID="Equation.DSMT4" ShapeID="_x0000_i1106" DrawAspect="Content" ObjectID="_1468075806" r:id="rId156"/>
        </w:object>
      </w:r>
    </w:p>
    <w:p w14:paraId="3D267051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【答案】BC</w:t>
      </w:r>
    </w:p>
    <w:p w14:paraId="71D98A04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【详解】如图所示，闭合开关时，定值电阻与滑动变阻器串联，电压表测滑动变阻器两端电压，电流表测电路电流；滑片P在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a</w:t>
      </w:r>
      <w:r>
        <w:rPr>
          <w:rFonts w:eastAsia="宋体"/>
          <w:b w:val="0"/>
          <w:i w:val="0"/>
          <w:color w:val="FF0000"/>
          <w:sz w:val="22"/>
          <w:szCs w:val="20"/>
        </w:rPr>
        <w:t>端时，滑动变阻器接入阻值为0，电路中电流最大，电压表示数为0，在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b</w:t>
      </w:r>
      <w:r>
        <w:rPr>
          <w:rFonts w:eastAsia="宋体"/>
          <w:b w:val="0"/>
          <w:i w:val="0"/>
          <w:color w:val="FF0000"/>
          <w:sz w:val="22"/>
          <w:szCs w:val="20"/>
        </w:rPr>
        <w:t>端时，滑动变阻器接入阻值最大，此时电流为0.2A，电压表示数为4V；</w:t>
      </w:r>
    </w:p>
    <w:p w14:paraId="3EA2127A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AB．滑片P在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a</w:t>
      </w:r>
      <w:r>
        <w:rPr>
          <w:rFonts w:eastAsia="宋体"/>
          <w:b w:val="0"/>
          <w:i w:val="0"/>
          <w:color w:val="FF0000"/>
          <w:sz w:val="22"/>
          <w:szCs w:val="20"/>
        </w:rPr>
        <w:t>端时，由图乙，</w:t>
      </w:r>
      <w:r>
        <w:rPr>
          <w:color w:val="FF0000"/>
          <w:sz w:val="18"/>
          <w:szCs w:val="20"/>
        </w:rPr>
        <w:object>
          <v:shape id="_x0000_i1107" type="#_x0000_t75" alt="eqId84c1a914e14532f9ab457ad94e906af8" style="width:46.6pt;height:16.4pt" o:ole="" coordsize="21600,21600" o:preferrelative="t" filled="f" stroked="f">
            <v:stroke joinstyle="miter"/>
            <v:imagedata r:id="rId157" o:title="eqId84c1a914e14532f9ab457ad94e906af8"/>
            <o:lock v:ext="edit" aspectratio="t"/>
            <w10:anchorlock/>
          </v:shape>
          <o:OLEObject Type="Embed" ProgID="Equation.DSMT4" ShapeID="_x0000_i1107" DrawAspect="Content" ObjectID="_1468075807" r:id="rId158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，电源电压</w:t>
      </w:r>
      <w:r>
        <w:rPr>
          <w:color w:val="FF0000"/>
          <w:sz w:val="18"/>
          <w:szCs w:val="20"/>
        </w:rPr>
        <w:object>
          <v:shape id="_x0000_i1108" type="#_x0000_t75" alt="eqId0a8f62e20029ba2ccb01a8b6f2a5c6a9" style="width:115.25pt;height:16.45pt" o:ole="" coordsize="21600,21600" o:preferrelative="t" filled="f" stroked="f">
            <v:stroke joinstyle="miter"/>
            <v:imagedata r:id="rId159" o:title="eqId0a8f62e20029ba2ccb01a8b6f2a5c6a9"/>
            <o:lock v:ext="edit" aspectratio="t"/>
            <w10:anchorlock/>
          </v:shape>
          <o:OLEObject Type="Embed" ProgID="Equation.DSMT4" ShapeID="_x0000_i1108" DrawAspect="Content" ObjectID="_1468075808" r:id="rId160"/>
        </w:object>
      </w:r>
    </w:p>
    <w:p w14:paraId="294C5A22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滑片P在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b</w:t>
      </w:r>
      <w:r>
        <w:rPr>
          <w:rFonts w:eastAsia="宋体"/>
          <w:b w:val="0"/>
          <w:i w:val="0"/>
          <w:color w:val="FF0000"/>
          <w:sz w:val="22"/>
          <w:szCs w:val="20"/>
        </w:rPr>
        <w:t>端时，由图乙，</w:t>
      </w:r>
      <w:r>
        <w:rPr>
          <w:color w:val="FF0000"/>
          <w:sz w:val="18"/>
          <w:szCs w:val="20"/>
        </w:rPr>
        <w:object>
          <v:shape id="_x0000_i1109" type="#_x0000_t75" alt="eqId5abddf0b0167870a3cbc7a4f9d86ea59" style="width:46.6pt;height:16.4pt" o:ole="" coordsize="21600,21600" o:preferrelative="t" filled="f" stroked="f">
            <v:stroke joinstyle="miter"/>
            <v:imagedata r:id="rId161" o:title="eqId5abddf0b0167870a3cbc7a4f9d86ea59"/>
            <o:lock v:ext="edit" aspectratio="t"/>
            <w10:anchorlock/>
          </v:shape>
          <o:OLEObject Type="Embed" ProgID="Equation.DSMT4" ShapeID="_x0000_i1109" DrawAspect="Content" ObjectID="_1468075809" r:id="rId162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，电压表示数为</w:t>
      </w:r>
      <w:r>
        <w:rPr>
          <w:color w:val="FF0000"/>
          <w:sz w:val="18"/>
          <w:szCs w:val="20"/>
        </w:rPr>
        <w:object>
          <v:shape id="_x0000_i1110" type="#_x0000_t75" alt="eqIdbe7a47303cae529b01bafc46cbaadf00" style="width:16.7pt;height:12.7pt" o:ole="" coordsize="21600,21600" o:preferrelative="t" filled="f" stroked="f">
            <v:stroke joinstyle="miter"/>
            <v:imagedata r:id="rId163" o:title="eqIdbe7a47303cae529b01bafc46cbaadf00"/>
            <o:lock v:ext="edit" aspectratio="t"/>
            <w10:anchorlock/>
          </v:shape>
          <o:OLEObject Type="Embed" ProgID="Equation.DSMT4" ShapeID="_x0000_i1110" DrawAspect="Content" ObjectID="_1468075810" r:id="rId164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，电源电压</w:t>
      </w:r>
      <w:r>
        <w:rPr>
          <w:color w:val="FF0000"/>
          <w:sz w:val="18"/>
          <w:szCs w:val="20"/>
        </w:rPr>
        <w:object>
          <v:shape id="_x0000_i1111" type="#_x0000_t75" alt="eqId5d764407b390f0382b0e79b7a8530bf8" style="width:183pt;height:19.35pt" o:ole="" coordsize="21600,21600" o:preferrelative="t" filled="f" stroked="f">
            <v:stroke joinstyle="miter"/>
            <v:imagedata r:id="rId165" o:title="eqId5d764407b390f0382b0e79b7a8530bf8"/>
            <o:lock v:ext="edit" aspectratio="t"/>
            <w10:anchorlock/>
          </v:shape>
          <o:OLEObject Type="Embed" ProgID="Equation.DSMT4" ShapeID="_x0000_i1111" DrawAspect="Content" ObjectID="_1468075811" r:id="rId166"/>
        </w:object>
      </w:r>
    </w:p>
    <w:p w14:paraId="21EB47AB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联立以上两式，可求得电源电压为6V，定值电阻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FF0000"/>
          <w:sz w:val="22"/>
          <w:szCs w:val="20"/>
        </w:rPr>
        <w:t>的阻值为10欧，故A正确，不符合题意，B错误，符合题意；</w:t>
      </w:r>
    </w:p>
    <w:p w14:paraId="5BF7728A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C．滑片P在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a</w:t>
      </w:r>
      <w:r>
        <w:rPr>
          <w:rFonts w:eastAsia="宋体"/>
          <w:b w:val="0"/>
          <w:i w:val="0"/>
          <w:color w:val="FF0000"/>
          <w:sz w:val="22"/>
          <w:szCs w:val="20"/>
        </w:rPr>
        <w:t>端时，滑动变阻器接入阻值为0，只有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FF0000"/>
          <w:sz w:val="22"/>
          <w:szCs w:val="20"/>
        </w:rPr>
        <w:t>接入，此时总电阻为10欧，滑片P在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b</w:t>
      </w:r>
      <w:r>
        <w:rPr>
          <w:rFonts w:eastAsia="宋体"/>
          <w:b w:val="0"/>
          <w:i w:val="0"/>
          <w:color w:val="FF0000"/>
          <w:sz w:val="22"/>
          <w:szCs w:val="20"/>
        </w:rPr>
        <w:t>端时，电流为0.2A，总电阻为</w:t>
      </w:r>
      <w:r>
        <w:rPr>
          <w:color w:val="FF0000"/>
          <w:sz w:val="18"/>
          <w:szCs w:val="20"/>
        </w:rPr>
        <w:object>
          <v:shape id="_x0000_i1112" type="#_x0000_t75" alt="eqId41d234575ab84664f4d8459bb09520d7" style="width:92.4pt;height:27.45pt" o:ole="" coordsize="21600,21600" o:preferrelative="t" filled="f" stroked="f">
            <v:stroke joinstyle="miter"/>
            <v:imagedata r:id="rId167" o:title="eqId41d234575ab84664f4d8459bb09520d7"/>
            <o:lock v:ext="edit" aspectratio="t"/>
            <w10:anchorlock/>
          </v:shape>
          <o:OLEObject Type="Embed" ProgID="Equation.DSMT4" ShapeID="_x0000_i1112" DrawAspect="Content" ObjectID="_1468075812" r:id="rId168"/>
        </w:object>
      </w:r>
    </w:p>
    <w:p w14:paraId="241F9269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电路的总电阻的范围10Ω~30Ω，故C错误，符合题意；</w:t>
      </w:r>
    </w:p>
    <w:p w14:paraId="6350EC5D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D．P在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b</w:t>
      </w:r>
      <w:r>
        <w:rPr>
          <w:rFonts w:eastAsia="宋体"/>
          <w:b w:val="0"/>
          <w:i w:val="0"/>
          <w:color w:val="FF0000"/>
          <w:sz w:val="22"/>
          <w:szCs w:val="20"/>
        </w:rPr>
        <w:t>端时，滑动变阻器接入阻值最大，此时滑动变阻器接入阻值</w:t>
      </w:r>
      <w:r>
        <w:rPr>
          <w:color w:val="FF0000"/>
          <w:sz w:val="18"/>
          <w:szCs w:val="20"/>
        </w:rPr>
        <w:object>
          <v:shape id="_x0000_i1113" type="#_x0000_t75" alt="eqIdb2b260b4db20cc4106649f45344a9ef0" style="width:140.8pt;height:19.35pt" o:ole="" coordsize="21600,21600" o:preferrelative="t" filled="f" stroked="f">
            <v:stroke joinstyle="miter"/>
            <v:imagedata r:id="rId169" o:title="eqIdb2b260b4db20cc4106649f45344a9ef0"/>
            <o:lock v:ext="edit" aspectratio="t"/>
            <w10:anchorlock/>
          </v:shape>
          <o:OLEObject Type="Embed" ProgID="Equation.DSMT4" ShapeID="_x0000_i1113" DrawAspect="Content" ObjectID="_1468075813" r:id="rId170"/>
        </w:object>
      </w:r>
    </w:p>
    <w:p w14:paraId="6D62C8FD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滑动变阻器的调节范围为0∼20Ω，故D正确，不符合题意。</w:t>
      </w:r>
    </w:p>
    <w:p w14:paraId="16026FAF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故选BC。</w:t>
      </w:r>
    </w:p>
    <w:p w14:paraId="77270EC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0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三、作图题(共2题；每题2分，共4分)</w:t>
      </w:r>
    </w:p>
    <w:p w14:paraId="26317AB5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15．（本题2分）如图为一款可调光的台灯。它利用电位器进行调光，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A</w:t>
      </w:r>
      <w:r>
        <w:rPr>
          <w:rFonts w:eastAsia="宋体"/>
          <w:b w:val="0"/>
          <w:i w:val="0"/>
          <w:sz w:val="22"/>
          <w:szCs w:val="20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B</w:t>
      </w:r>
      <w:r>
        <w:rPr>
          <w:rFonts w:eastAsia="宋体"/>
          <w:b w:val="0"/>
          <w:i w:val="0"/>
          <w:sz w:val="22"/>
          <w:szCs w:val="20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C</w:t>
      </w:r>
      <w:r>
        <w:rPr>
          <w:rFonts w:eastAsia="宋体"/>
          <w:b w:val="0"/>
          <w:i w:val="0"/>
          <w:sz w:val="22"/>
          <w:szCs w:val="20"/>
        </w:rPr>
        <w:t>是电位器的接线柱。闭合开关S，当滑片向C接线柱旋转时，灯泡变暗，请按要求将电路图连接完整。</w:t>
      </w:r>
    </w:p>
    <w:p w14:paraId="58DBB35E">
      <w:pPr>
        <w:shd w:val="clear" w:color="auto" w:fill="auto"/>
        <w:spacing w:line="360" w:lineRule="auto"/>
        <w:jc w:val="both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2009775" cy="1257300"/>
            <wp:effectExtent l="0" t="0" r="9525" b="0"/>
            <wp:docPr id="100025" name="图片 100025" descr="@@@60cfb60d-8e58-4eec-ba52-68f75767a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60cfb60d-8e58-4eec-ba52-68f75767a85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0F3E9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【答案】</w:t>
      </w:r>
      <w:r>
        <w:rPr>
          <w:rFonts w:ascii="Times New Roman" w:eastAsia="Times New Roman" w:hAnsi="Times New Roman" w:cs="Times New Roman"/>
          <w:strike w:val="0"/>
          <w:color w:val="FF0000"/>
          <w:kern w:val="0"/>
          <w:sz w:val="21"/>
          <w:szCs w:val="21"/>
          <w:u w:val="none"/>
        </w:rPr>
        <w:drawing>
          <wp:inline distT="0" distB="0" distL="114300" distR="114300">
            <wp:extent cx="2057400" cy="1362075"/>
            <wp:effectExtent l="0" t="0" r="0" b="9525"/>
            <wp:docPr id="100027" name="图片 100027" descr="@@@e95809f9-96c2-4500-b2e2-3ab2eefe55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e95809f9-96c2-4500-b2e2-3ab2eefe55d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CFABF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【详解】当滑片向C端旋转时，灯泡变暗，说明电路中的电流变小，由欧姆定律</w:t>
      </w:r>
      <w:r>
        <w:rPr>
          <w:color w:val="FF0000"/>
          <w:sz w:val="18"/>
          <w:szCs w:val="20"/>
        </w:rPr>
        <w:object>
          <v:shape id="_x0000_i1114" type="#_x0000_t75" alt="eqId9dee49c1b10beaa8b1696cd83b52dfa7" style="width:29pt;height:27.05pt" o:ole="" coordsize="21600,21600" o:preferrelative="t" filled="f" stroked="f">
            <v:stroke joinstyle="miter"/>
            <v:imagedata r:id="rId173" o:title="eqId9dee49c1b10beaa8b1696cd83b52dfa7"/>
            <o:lock v:ext="edit" aspectratio="t"/>
            <w10:anchorlock/>
          </v:shape>
          <o:OLEObject Type="Embed" ProgID="Equation.DSMT4" ShapeID="_x0000_i1114" DrawAspect="Content" ObjectID="_1468075814" r:id="rId174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可知，电源电压一定</w:t>
      </w:r>
      <w:bookmarkStart w:id="0" w:name="_GoBack"/>
      <w:bookmarkEnd w:id="0"/>
      <w:r>
        <w:rPr>
          <w:rFonts w:eastAsia="宋体"/>
          <w:b w:val="0"/>
          <w:i w:val="0"/>
          <w:color w:val="FF0000"/>
          <w:sz w:val="22"/>
          <w:szCs w:val="20"/>
        </w:rPr>
        <w:t>时，电路的总电阻应变大，电位器（滑动变阻器）接入电路中的电阻变大，将A和B两接线柱接入电路后，滑片向C端旋转时，电阻丝连入电路中的长度变长，其阻值变大，电路中的电流变小，灯泡变暗，电路图如图</w:t>
      </w:r>
    </w:p>
    <w:p w14:paraId="4ACC72D5">
      <w:pPr>
        <w:shd w:val="clear" w:color="auto" w:fill="F2F2F2"/>
        <w:spacing w:line="360" w:lineRule="auto"/>
        <w:jc w:val="left"/>
        <w:textAlignment w:val="center"/>
        <w:rPr>
          <w:color w:val="FF0000"/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color w:val="FF0000"/>
          <w:kern w:val="0"/>
          <w:sz w:val="21"/>
          <w:szCs w:val="21"/>
          <w:u w:val="none"/>
        </w:rPr>
        <w:drawing>
          <wp:inline distT="0" distB="0" distL="114300" distR="114300">
            <wp:extent cx="2057400" cy="1362075"/>
            <wp:effectExtent l="0" t="0" r="0" b="9525"/>
            <wp:docPr id="100029" name="图片 100029" descr="@@@8ccc7b7b-1c99-4f86-862d-87001e4d4d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8ccc7b7b-1c99-4f86-862d-87001e4d4d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A4744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16．（本题2分）如图是汽车油量表工作原理的示意图，图中缺少油量表，油量表实质是一个电流表或电压表，请在图中画出油量表，要求当油量减少时表的示数减小。</w:t>
      </w:r>
    </w:p>
    <w:p w14:paraId="1CB12CA7">
      <w:pPr>
        <w:shd w:val="clear" w:color="auto" w:fill="auto"/>
        <w:spacing w:line="360" w:lineRule="auto"/>
        <w:jc w:val="left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2324100" cy="1209675"/>
            <wp:effectExtent l="0" t="0" r="0" b="9525"/>
            <wp:docPr id="100031" name="图片 100031" descr="@@@57da80fb-0845-4681-8b30-98ed72380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57da80fb-0845-4681-8b30-98ed7238070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D0D2D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【答案】</w:t>
      </w:r>
      <w:r>
        <w:rPr>
          <w:rFonts w:ascii="Times New Roman" w:eastAsia="Times New Roman" w:hAnsi="Times New Roman" w:cs="Times New Roman"/>
          <w:strike w:val="0"/>
          <w:color w:val="FF0000"/>
          <w:kern w:val="0"/>
          <w:sz w:val="21"/>
          <w:szCs w:val="21"/>
          <w:u w:val="none"/>
        </w:rPr>
        <w:drawing>
          <wp:inline distT="0" distB="0" distL="114300" distR="114300">
            <wp:extent cx="2695575" cy="1400175"/>
            <wp:effectExtent l="0" t="0" r="9525" b="9525"/>
            <wp:docPr id="100033" name="图片 100033" descr="@@@0a6f8f97-bd4a-4f68-9cb7-b6808db66e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0a6f8f97-bd4a-4f68-9cb7-b6808db66ec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C3427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【详解】由图得，定值电阻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FF0000"/>
          <w:sz w:val="22"/>
          <w:szCs w:val="20"/>
        </w:rPr>
        <w:t>与滑动变阻器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eastAsia="宋体"/>
          <w:b w:val="0"/>
          <w:i w:val="0"/>
          <w:color w:val="FF0000"/>
          <w:sz w:val="22"/>
          <w:szCs w:val="20"/>
        </w:rPr>
        <w:t>串联，当油量减少时，滑片向上移动，滑动变阻器接入电路中电阻变小，电路电阻变小，电源电压不变，由欧姆定律得，电路电流变大，定值电阻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FF0000"/>
          <w:sz w:val="22"/>
          <w:szCs w:val="20"/>
        </w:rPr>
        <w:t>两端的电压变大，由串联电路电压规律可知，滑动变阻器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eastAsia="宋体"/>
          <w:b w:val="0"/>
          <w:i w:val="0"/>
          <w:color w:val="FF0000"/>
          <w:sz w:val="22"/>
          <w:szCs w:val="20"/>
        </w:rPr>
        <w:t>两端的电压变小。若油量表为电流表，串联在电路中，因为串联电路中电流处处相等，则此时电流表示数变大，不符合油量减少时油量表的示数减小的要求。若油量表为电压表，电压表与被测部分并联，将电压表与滑动变阻器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eastAsia="宋体"/>
          <w:b w:val="0"/>
          <w:i w:val="0"/>
          <w:color w:val="FF0000"/>
          <w:sz w:val="22"/>
          <w:szCs w:val="20"/>
        </w:rPr>
        <w:t>并联，此时滑动变阻器两端的电压减小，电压表示数减小，符合油量减少时油量表的示数减小的要求。如图所示：</w:t>
      </w:r>
    </w:p>
    <w:p w14:paraId="76E520E3">
      <w:pPr>
        <w:shd w:val="clear" w:color="auto" w:fill="F2F2F2"/>
        <w:spacing w:line="360" w:lineRule="auto"/>
        <w:jc w:val="both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2524125" cy="1314450"/>
            <wp:effectExtent l="0" t="0" r="9525" b="0"/>
            <wp:docPr id="100035" name="图片 100035" descr="@@@f6d9766d-fb95-49dc-b37f-a851911f63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f6d9766d-fb95-49dc-b37f-a851911f63a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75B4F"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4"/>
          <w:szCs w:val="20"/>
        </w:rPr>
      </w:pPr>
    </w:p>
    <w:p w14:paraId="3D2A68A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0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四、实验探究题(共3题；每空1分，共20分)</w:t>
      </w:r>
    </w:p>
    <w:p w14:paraId="25FE7BF1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17．（本题6分）为了比较水和煤油吸热的能力差异，某同学设计了如图甲所示的实验装置两个完全相同的电加热器，两个相同的烧杯中分别装有质量相等、初温度不等的水和煤油，并绘制出了它们温度随时间变化的图像。已知水的比热容为4.2×10</w:t>
      </w:r>
      <w:r>
        <w:rPr>
          <w:rFonts w:eastAsia="宋体"/>
          <w:b w:val="0"/>
          <w:i w:val="0"/>
          <w:sz w:val="22"/>
          <w:szCs w:val="20"/>
          <w:vertAlign w:val="superscript"/>
        </w:rPr>
        <w:t>3</w:t>
      </w:r>
      <w:r>
        <w:rPr>
          <w:rFonts w:eastAsia="宋体"/>
          <w:b w:val="0"/>
          <w:i w:val="0"/>
          <w:sz w:val="22"/>
          <w:szCs w:val="20"/>
        </w:rPr>
        <w:t>J/(kg·℃)。</w:t>
      </w:r>
    </w:p>
    <w:p w14:paraId="0C47A6AD">
      <w:pPr>
        <w:shd w:val="clear" w:color="auto" w:fill="auto"/>
        <w:spacing w:line="360" w:lineRule="auto"/>
        <w:jc w:val="left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4781550" cy="1323975"/>
            <wp:effectExtent l="0" t="0" r="0" b="9525"/>
            <wp:docPr id="100037" name="图片 100037" descr="@@@27f3b1db-c322-41a0-99b2-4b5cc250fa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27f3b1db-c322-41a0-99b2-4b5cc250faa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F6B19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(1)实验中，加热到某时刻时液体b的温度如图乙所示，该温度为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</w:t>
      </w:r>
      <w:r>
        <w:rPr>
          <w:rFonts w:eastAsia="宋体"/>
          <w:b w:val="0"/>
          <w:i w:val="0"/>
          <w:sz w:val="22"/>
          <w:szCs w:val="20"/>
        </w:rPr>
        <w:t>℃。</w:t>
      </w:r>
    </w:p>
    <w:p w14:paraId="2E093A01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(2)加热过程会闻到浓浓的煤油味道是因为分子在做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</w:t>
      </w:r>
      <w:r>
        <w:rPr>
          <w:rFonts w:eastAsia="宋体"/>
          <w:b w:val="0"/>
          <w:i w:val="0"/>
          <w:sz w:val="22"/>
          <w:szCs w:val="20"/>
        </w:rPr>
        <w:t>运动；</w:t>
      </w:r>
    </w:p>
    <w:p w14:paraId="186A7881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(3)实验中通过比较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</w:t>
      </w:r>
      <w:r>
        <w:rPr>
          <w:rFonts w:eastAsia="宋体"/>
          <w:b w:val="0"/>
          <w:i w:val="0"/>
          <w:sz w:val="22"/>
          <w:szCs w:val="20"/>
        </w:rPr>
        <w:t>就可以比较液体吸收热量的多少。</w:t>
      </w:r>
    </w:p>
    <w:p w14:paraId="7FB9130B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(4)由图像丙可知，该实验测得的煤油的比热容为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</w:t>
      </w:r>
      <w:r>
        <w:rPr>
          <w:rFonts w:eastAsia="宋体"/>
          <w:b w:val="0"/>
          <w:i w:val="0"/>
          <w:sz w:val="22"/>
          <w:szCs w:val="20"/>
        </w:rPr>
        <w:t>J/(kg·℃)。</w:t>
      </w:r>
    </w:p>
    <w:p w14:paraId="581E482F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(5)为了探究“电流通过导体时产生热量的多少跟什么因素有关”，小明设计了实验装置丁：实验中通过观察U形管中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      </w:t>
      </w:r>
      <w:r>
        <w:rPr>
          <w:rFonts w:eastAsia="宋体"/>
          <w:b w:val="0"/>
          <w:i w:val="0"/>
          <w:sz w:val="22"/>
          <w:szCs w:val="20"/>
        </w:rPr>
        <w:t>来比较电流通过电阻丝产生的热量的多少。</w:t>
      </w:r>
    </w:p>
    <w:p w14:paraId="586897FE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(6)该装置可探究电流产生的热量与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</w:t>
      </w:r>
      <w:r>
        <w:rPr>
          <w:rFonts w:eastAsia="宋体"/>
          <w:b w:val="0"/>
          <w:i w:val="0"/>
          <w:sz w:val="22"/>
          <w:szCs w:val="20"/>
        </w:rPr>
        <w:t>的关系。</w:t>
      </w:r>
    </w:p>
    <w:p w14:paraId="6CF69113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【答案】(1)58</w:t>
      </w:r>
    </w:p>
    <w:p w14:paraId="22C703A4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(2)无规则</w:t>
      </w:r>
    </w:p>
    <w:p w14:paraId="3408F2F9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(3)加热时间</w:t>
      </w:r>
    </w:p>
    <w:p w14:paraId="490D08F1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(4)2.52×10</w:t>
      </w:r>
      <w:r>
        <w:rPr>
          <w:rFonts w:eastAsia="宋体"/>
          <w:b w:val="0"/>
          <w:i w:val="0"/>
          <w:color w:val="FF0000"/>
          <w:sz w:val="22"/>
          <w:szCs w:val="20"/>
          <w:vertAlign w:val="superscript"/>
        </w:rPr>
        <w:t>3</w:t>
      </w:r>
    </w:p>
    <w:p w14:paraId="25146E83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(5)液面高度差</w:t>
      </w:r>
    </w:p>
    <w:p w14:paraId="79CA4CCF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(6)电流</w:t>
      </w:r>
    </w:p>
    <w:p w14:paraId="6E7A1AF6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【详解】（1）由图可知，温度计分度值为2℃，故读数为58℃。</w:t>
      </w:r>
    </w:p>
    <w:p w14:paraId="21CF8B3B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（2）因为分子在做永不停息的无规则运动，温度升高，分子热运动更剧烈，更容易闻到煤油气味。</w:t>
      </w:r>
    </w:p>
    <w:p w14:paraId="2AD6A12D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（3）因使用相同的加热器，其它条件相同，通过使用转换法，将吸收热量的多少转换为加热时间，更方便进行实验。</w:t>
      </w:r>
    </w:p>
    <w:p w14:paraId="3A039099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（4）水的比热容较大，升温较慢，故a图像是水，煤油和水吸收相同的热量，则</w:t>
      </w:r>
      <w:r>
        <w:rPr>
          <w:color w:val="FF0000"/>
          <w:sz w:val="18"/>
          <w:szCs w:val="20"/>
        </w:rPr>
        <w:object>
          <v:shape id="_x0000_i1115" type="#_x0000_t75" alt="eqId50ba4d6271639c8cbeeb348e0dbeaeeb" style="width:69.45pt;height:15.85pt" o:ole="" coordsize="21600,21600" o:preferrelative="t" filled="f" stroked="f">
            <v:stroke joinstyle="miter"/>
            <v:imagedata r:id="rId178" o:title="eqId50ba4d6271639c8cbeeb348e0dbeaeeb"/>
            <o:lock v:ext="edit" aspectratio="t"/>
            <w10:anchorlock/>
          </v:shape>
          <o:OLEObject Type="Embed" ProgID="Equation.DSMT4" ShapeID="_x0000_i1115" DrawAspect="Content" ObjectID="_1468075815" r:id="rId179"/>
        </w:object>
      </w:r>
    </w:p>
    <w:p w14:paraId="1BF04E8B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可得</w:t>
      </w:r>
      <w:r>
        <w:rPr>
          <w:color w:val="FF0000"/>
          <w:sz w:val="18"/>
          <w:szCs w:val="20"/>
        </w:rPr>
        <w:object>
          <v:shape id="_x0000_i1116" type="#_x0000_t75" alt="eqIde8c44b18d6ac5599fb411838a1952ae7" style="width:288.6pt;height:29.7pt" o:ole="" coordsize="21600,21600" o:preferrelative="t" filled="f" stroked="f">
            <v:stroke joinstyle="miter"/>
            <v:imagedata r:id="rId180" o:title="eqIde8c44b18d6ac5599fb411838a1952ae7"/>
            <o:lock v:ext="edit" aspectratio="t"/>
            <w10:anchorlock/>
          </v:shape>
          <o:OLEObject Type="Embed" ProgID="Equation.DSMT4" ShapeID="_x0000_i1116" DrawAspect="Content" ObjectID="_1468075816" r:id="rId181"/>
        </w:object>
      </w:r>
    </w:p>
    <w:p w14:paraId="148B1BD9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（5）实验通过转换法，将电阻产生的热量的多少转化为U形管中页面的高度差。</w:t>
      </w:r>
    </w:p>
    <w:p w14:paraId="22A89C79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（6）由图可知容器中电阻大小相同，左侧电阻位于干路，电流大，右侧电阻位于之路，电流小，故探究电流产生的热量与电流的关系。</w:t>
      </w:r>
    </w:p>
    <w:p w14:paraId="1F26A8B4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18．（本题7分）测量小灯泡电功率的实验电路如图甲所示，电源电压恒为3V，小灯泡的额定电压为2.5V。</w:t>
      </w:r>
    </w:p>
    <w:p w14:paraId="6F6D7B69">
      <w:pPr>
        <w:shd w:val="clear" w:color="auto" w:fill="auto"/>
        <w:spacing w:line="360" w:lineRule="auto"/>
        <w:jc w:val="both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771650" cy="1485900"/>
            <wp:effectExtent l="0" t="0" r="0" b="0"/>
            <wp:docPr id="100039" name="图片 100039" descr="@@@1f42757177f74545814443add50610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1f42757177f74545814443add506106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4508D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(1)闭合开关前，滑动变阻器的滑片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P</w:t>
      </w:r>
      <w:r>
        <w:rPr>
          <w:rFonts w:eastAsia="宋体"/>
          <w:b w:val="0"/>
          <w:i w:val="0"/>
          <w:sz w:val="22"/>
          <w:szCs w:val="20"/>
        </w:rPr>
        <w:t>应置于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</w:t>
      </w:r>
      <w:r>
        <w:rPr>
          <w:rFonts w:eastAsia="宋体"/>
          <w:b w:val="0"/>
          <w:i w:val="0"/>
          <w:sz w:val="22"/>
          <w:szCs w:val="20"/>
        </w:rPr>
        <w:t>（选填“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A</w:t>
      </w:r>
      <w:r>
        <w:rPr>
          <w:rFonts w:eastAsia="宋体"/>
          <w:b w:val="0"/>
          <w:i w:val="0"/>
          <w:sz w:val="22"/>
          <w:szCs w:val="20"/>
        </w:rPr>
        <w:t>”或“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B</w:t>
      </w:r>
      <w:r>
        <w:rPr>
          <w:rFonts w:eastAsia="宋体"/>
          <w:b w:val="0"/>
          <w:i w:val="0"/>
          <w:sz w:val="22"/>
          <w:szCs w:val="20"/>
        </w:rPr>
        <w:t>”）端。开关闭合后，发现电压表、电流表均有示数，但小灯泡不亮，经检查各元件完好。为了能使小灯泡发光，下一步应进行的操作是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</w:t>
      </w:r>
      <w:r>
        <w:rPr>
          <w:rFonts w:eastAsia="宋体"/>
          <w:b w:val="0"/>
          <w:i w:val="0"/>
          <w:sz w:val="22"/>
          <w:szCs w:val="20"/>
        </w:rPr>
        <w:t>。</w:t>
      </w:r>
    </w:p>
    <w:p w14:paraId="5CE94C62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(2)实验中，闭合开关，移动滑片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P</w:t>
      </w:r>
      <w:r>
        <w:rPr>
          <w:rFonts w:eastAsia="宋体"/>
          <w:b w:val="0"/>
          <w:i w:val="0"/>
          <w:sz w:val="22"/>
          <w:szCs w:val="20"/>
        </w:rPr>
        <w:t>到某个位置时，电压表的示数为2.2V。若想测量小灯泡的额定功率，应将滑片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P</w:t>
      </w:r>
      <w:r>
        <w:rPr>
          <w:rFonts w:eastAsia="宋体"/>
          <w:b w:val="0"/>
          <w:i w:val="0"/>
          <w:sz w:val="22"/>
          <w:szCs w:val="20"/>
        </w:rPr>
        <w:t>向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</w:t>
      </w:r>
      <w:r>
        <w:rPr>
          <w:rFonts w:eastAsia="宋体"/>
          <w:b w:val="0"/>
          <w:i w:val="0"/>
          <w:sz w:val="22"/>
          <w:szCs w:val="20"/>
        </w:rPr>
        <w:t>（选填“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A</w:t>
      </w:r>
      <w:r>
        <w:rPr>
          <w:rFonts w:eastAsia="宋体"/>
          <w:b w:val="0"/>
          <w:i w:val="0"/>
          <w:sz w:val="22"/>
          <w:szCs w:val="20"/>
        </w:rPr>
        <w:t>”或“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B</w:t>
      </w:r>
      <w:r>
        <w:rPr>
          <w:rFonts w:eastAsia="宋体"/>
          <w:b w:val="0"/>
          <w:i w:val="0"/>
          <w:sz w:val="22"/>
          <w:szCs w:val="20"/>
        </w:rPr>
        <w:t>”）端移动，使电压表的示数为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</w:t>
      </w:r>
      <w:r>
        <w:rPr>
          <w:rFonts w:eastAsia="宋体"/>
          <w:b w:val="0"/>
          <w:i w:val="0"/>
          <w:sz w:val="22"/>
          <w:szCs w:val="20"/>
        </w:rPr>
        <w:t>V。这时电流表的示数如图乙所示，为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</w:t>
      </w:r>
      <w:r>
        <w:rPr>
          <w:rFonts w:eastAsia="宋体"/>
          <w:b w:val="0"/>
          <w:i w:val="0"/>
          <w:sz w:val="22"/>
          <w:szCs w:val="20"/>
        </w:rPr>
        <w:t>A，则小灯泡的额定功率为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</w:t>
      </w:r>
      <w:r>
        <w:rPr>
          <w:rFonts w:eastAsia="宋体"/>
          <w:b w:val="0"/>
          <w:i w:val="0"/>
          <w:sz w:val="22"/>
          <w:szCs w:val="20"/>
        </w:rPr>
        <w:t>W。</w:t>
      </w:r>
    </w:p>
    <w:p w14:paraId="2989451B">
      <w:pPr>
        <w:shd w:val="clear" w:color="auto" w:fill="auto"/>
        <w:spacing w:line="360" w:lineRule="auto"/>
        <w:jc w:val="both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3409950" cy="1381125"/>
            <wp:effectExtent l="0" t="0" r="0" b="9525"/>
            <wp:docPr id="100041" name="图片 100041" descr="@@@041417427af74af3a688d83e1e31ef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@@@041417427af74af3a688d83e1e31ef2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1C640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(3)此实验只用电流表也能测出小灯泡的额定功率，其电路如图丙所示，</w:t>
      </w:r>
      <w:r>
        <w:rPr>
          <w:sz w:val="18"/>
          <w:szCs w:val="20"/>
        </w:rPr>
        <w:object>
          <v:shape id="_x0000_i1117" type="#_x0000_t75" alt="eqIdd0acbd28b27a5ef072eb1d57087809d1" style="width:42.2pt;height:15.8pt" o:ole="" coordsize="21600,21600" o:preferrelative="t" filled="f" stroked="f">
            <v:stroke joinstyle="miter"/>
            <v:imagedata r:id="rId184" o:title="eqIdd0acbd28b27a5ef072eb1d57087809d1"/>
            <o:lock v:ext="edit" aspectratio="t"/>
            <w10:anchorlock/>
          </v:shape>
          <o:OLEObject Type="Embed" ProgID="Equation.DSMT4" ShapeID="_x0000_i1117" DrawAspect="Content" ObjectID="_1468075817" r:id="rId185"/>
        </w:object>
      </w:r>
      <w:r>
        <w:rPr>
          <w:rFonts w:eastAsia="宋体"/>
          <w:b w:val="0"/>
          <w:i w:val="0"/>
          <w:sz w:val="22"/>
          <w:szCs w:val="20"/>
        </w:rPr>
        <w:t>。其中关键的一步是必须调节滑动变阻器，使电流表</w:t>
      </w:r>
      <w:r>
        <w:rPr>
          <w:sz w:val="18"/>
          <w:szCs w:val="20"/>
        </w:rPr>
        <w:object>
          <v:shape id="_x0000_i1118" type="#_x0000_t75" alt="eqIdb34a75c2a392f235c5f07b91d9fb58d5" style="width:14.95pt;height:16.2pt" o:ole="" coordsize="21600,21600" o:preferrelative="t" filled="f" stroked="f">
            <v:stroke joinstyle="miter"/>
            <v:imagedata r:id="rId186" o:title="eqIdb34a75c2a392f235c5f07b91d9fb58d5"/>
            <o:lock v:ext="edit" aspectratio="t"/>
            <w10:anchorlock/>
          </v:shape>
          <o:OLEObject Type="Embed" ProgID="Equation.DSMT4" ShapeID="_x0000_i1118" DrawAspect="Content" ObjectID="_1468075818" r:id="rId187"/>
        </w:object>
      </w:r>
      <w:r>
        <w:rPr>
          <w:rFonts w:eastAsia="宋体"/>
          <w:b w:val="0"/>
          <w:i w:val="0"/>
          <w:sz w:val="22"/>
          <w:szCs w:val="20"/>
        </w:rPr>
        <w:t>的示数为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</w:t>
      </w:r>
      <w:r>
        <w:rPr>
          <w:rFonts w:eastAsia="宋体"/>
          <w:b w:val="0"/>
          <w:i w:val="0"/>
          <w:sz w:val="22"/>
          <w:szCs w:val="20"/>
        </w:rPr>
        <w:t>A时，再读出电流表</w:t>
      </w:r>
      <w:r>
        <w:rPr>
          <w:sz w:val="18"/>
          <w:szCs w:val="20"/>
        </w:rPr>
        <w:object>
          <v:shape id="_x0000_i1119" type="#_x0000_t75" alt="eqId024e2379c58191758f8bd7602a6bcb9f" style="width:14.05pt;height:15.25pt" o:ole="" coordsize="21600,21600" o:preferrelative="t" filled="f" stroked="f">
            <v:stroke joinstyle="miter"/>
            <v:imagedata r:id="rId188" o:title="eqId024e2379c58191758f8bd7602a6bcb9f"/>
            <o:lock v:ext="edit" aspectratio="t"/>
            <w10:anchorlock/>
          </v:shape>
          <o:OLEObject Type="Embed" ProgID="Equation.DSMT4" ShapeID="_x0000_i1119" DrawAspect="Content" ObjectID="_1468075819" r:id="rId189"/>
        </w:object>
      </w:r>
      <w:r>
        <w:rPr>
          <w:rFonts w:eastAsia="宋体"/>
          <w:b w:val="0"/>
          <w:i w:val="0"/>
          <w:sz w:val="22"/>
          <w:szCs w:val="20"/>
        </w:rPr>
        <w:t>的示数，才能计算出小灯泡的额定功率。</w:t>
      </w:r>
    </w:p>
    <w:p w14:paraId="66CBFA0D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【答案】(1)     A     向右移动滑片</w:t>
      </w:r>
    </w:p>
    <w:p w14:paraId="77042119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(2)     B     2.5     0.32     0.8</w:t>
      </w:r>
    </w:p>
    <w:p w14:paraId="5A9B3BCB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(3)0.25</w:t>
      </w:r>
    </w:p>
    <w:p w14:paraId="72E64DCB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【解析】【小题1】[1]连接完电路，闭合开关前，为保护电路，需将滑动变阻器的滑片移到阻值最大处，故应将滑片置于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A</w:t>
      </w:r>
      <w:r>
        <w:rPr>
          <w:rFonts w:eastAsia="宋体"/>
          <w:b w:val="0"/>
          <w:i w:val="0"/>
          <w:color w:val="FF0000"/>
          <w:sz w:val="22"/>
          <w:szCs w:val="20"/>
        </w:rPr>
        <w:t>端。</w:t>
      </w:r>
    </w:p>
    <w:p w14:paraId="22CFA3C0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[2]闭合开关后，滑动变阻器连入电路中的电阻较大，导致电路中的电流太小，小灯泡的实际功率太小，所以小灯泡不亮；要使小灯泡发光，需增大电路中的电流，使小灯泡的实际功率变大，故需使滑动变阻器接入电路中的电阻变小，即将滑片向右移动。</w:t>
      </w:r>
    </w:p>
    <w:p w14:paraId="19F1A680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【小题2】[1][2]小灯泡在额定电压下才能正常发光，</w:t>
      </w:r>
      <w:r>
        <w:rPr>
          <w:color w:val="FF0000"/>
          <w:sz w:val="18"/>
          <w:szCs w:val="20"/>
        </w:rPr>
        <w:object>
          <v:shape id="_x0000_i1120" type="#_x0000_t75" alt="eqIda580864d83ee57b47be275c6e4d58d0b" style="width:24.6pt;height:12.6pt" o:ole="" coordsize="21600,21600" o:preferrelative="t" filled="f" stroked="f">
            <v:stroke joinstyle="miter"/>
            <v:imagedata r:id="rId190" o:title="eqIda580864d83ee57b47be275c6e4d58d0b"/>
            <o:lock v:ext="edit" aspectratio="t"/>
            <w10:anchorlock/>
          </v:shape>
          <o:OLEObject Type="Embed" ProgID="Equation.DSMT4" ShapeID="_x0000_i1120" DrawAspect="Content" ObjectID="_1468075820" r:id="rId191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小于小灯泡的额定电压，为使小灯泡正常发光，应增大小灯泡两端的电压，故应将滑片向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B</w:t>
      </w:r>
      <w:r>
        <w:rPr>
          <w:rFonts w:eastAsia="宋体"/>
          <w:b w:val="0"/>
          <w:i w:val="0"/>
          <w:color w:val="FF0000"/>
          <w:sz w:val="22"/>
          <w:szCs w:val="20"/>
        </w:rPr>
        <w:t>端移动，使电压表的示数为</w:t>
      </w:r>
      <w:r>
        <w:rPr>
          <w:color w:val="FF0000"/>
          <w:sz w:val="18"/>
          <w:szCs w:val="20"/>
        </w:rPr>
        <w:object>
          <v:shape id="_x0000_i1121" type="#_x0000_t75" alt="eqIdaaab69d39677070451f2c234636b8615" style="width:24.6pt;height:12.6pt" o:ole="" coordsize="21600,21600" o:preferrelative="t" filled="f" stroked="f">
            <v:stroke joinstyle="miter"/>
            <v:imagedata r:id="rId192" o:title="eqIdaaab69d39677070451f2c234636b8615"/>
            <o:lock v:ext="edit" aspectratio="t"/>
            <w10:anchorlock/>
          </v:shape>
          <o:OLEObject Type="Embed" ProgID="Equation.DSMT4" ShapeID="_x0000_i1121" DrawAspect="Content" ObjectID="_1468075821" r:id="rId193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。</w:t>
      </w:r>
    </w:p>
    <w:p w14:paraId="46CAF896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[3][4]由图乙可知，当小灯泡正常发光时，电流表的示数为</w:t>
      </w:r>
      <w:r>
        <w:rPr>
          <w:color w:val="FF0000"/>
          <w:sz w:val="18"/>
          <w:szCs w:val="20"/>
        </w:rPr>
        <w:object>
          <v:shape id="_x0000_i1122" type="#_x0000_t75" alt="eqIdbafc475463406830c0278d552b49c088" style="width:29.85pt;height:12.6pt" o:ole="" coordsize="21600,21600" o:preferrelative="t" filled="f" stroked="f">
            <v:stroke joinstyle="miter"/>
            <v:imagedata r:id="rId194" o:title="eqIdbafc475463406830c0278d552b49c088"/>
            <o:lock v:ext="edit" aspectratio="t"/>
            <w10:anchorlock/>
          </v:shape>
          <o:OLEObject Type="Embed" ProgID="Equation.DSMT4" ShapeID="_x0000_i1122" DrawAspect="Content" ObjectID="_1468075822" r:id="rId195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，则小灯泡的额定功率</w:t>
      </w:r>
      <w:r>
        <w:rPr>
          <w:color w:val="FF0000"/>
          <w:sz w:val="18"/>
          <w:szCs w:val="20"/>
        </w:rPr>
        <w:object>
          <v:shape id="_x0000_i1123" type="#_x0000_t75" alt="eqId4e004a8a27ef1bba2d3a576920750f8a" style="width:152.2pt;height:16.45pt" o:ole="" coordsize="21600,21600" o:preferrelative="t" filled="f" stroked="f">
            <v:stroke joinstyle="miter"/>
            <v:imagedata r:id="rId196" o:title="eqId4e004a8a27ef1bba2d3a576920750f8a"/>
            <o:lock v:ext="edit" aspectratio="t"/>
            <w10:anchorlock/>
          </v:shape>
          <o:OLEObject Type="Embed" ProgID="Equation.DSMT4" ShapeID="_x0000_i1123" DrawAspect="Content" ObjectID="_1468075823" r:id="rId197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。</w:t>
      </w:r>
    </w:p>
    <w:p w14:paraId="4549912A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【小题3】根据图丙可知，小灯泡与</w:t>
      </w:r>
      <w:r>
        <w:rPr>
          <w:color w:val="FF0000"/>
          <w:sz w:val="18"/>
          <w:szCs w:val="20"/>
        </w:rPr>
        <w:object>
          <v:shape id="_x0000_i1124" type="#_x0000_t75" alt="eqIdbe9b4a83b9aebebf29de0c4406ebf894" style="width:13.2pt;height:15.8pt" o:ole="" coordsize="21600,21600" o:preferrelative="t" filled="f" stroked="f">
            <v:stroke joinstyle="miter"/>
            <v:imagedata r:id="rId138" o:title="eqIdbe9b4a83b9aebebf29de0c4406ebf894"/>
            <o:lock v:ext="edit" aspectratio="t"/>
            <w10:anchorlock/>
          </v:shape>
          <o:OLEObject Type="Embed" ProgID="Equation.DSMT4" ShapeID="_x0000_i1124" DrawAspect="Content" ObjectID="_1468075824" r:id="rId198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并联，它们两端的电压相等，当小灯泡正常发光时，</w:t>
      </w:r>
      <w:r>
        <w:rPr>
          <w:color w:val="FF0000"/>
          <w:sz w:val="18"/>
          <w:szCs w:val="20"/>
        </w:rPr>
        <w:object>
          <v:shape id="_x0000_i1125" type="#_x0000_t75" alt="eqIdbe9b4a83b9aebebf29de0c4406ebf894" style="width:13.2pt;height:15.8pt" o:ole="" coordsize="21600,21600" o:preferrelative="t" filled="f" stroked="f">
            <v:stroke joinstyle="miter"/>
            <v:imagedata r:id="rId138" o:title="eqIdbe9b4a83b9aebebf29de0c4406ebf894"/>
            <o:lock v:ext="edit" aspectratio="t"/>
            <w10:anchorlock/>
          </v:shape>
          <o:OLEObject Type="Embed" ProgID="Equation.DSMT4" ShapeID="_x0000_i1125" DrawAspect="Content" ObjectID="_1468075825" r:id="rId199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两端的电压等于小灯泡的额定电压</w:t>
      </w:r>
      <w:r>
        <w:rPr>
          <w:color w:val="FF0000"/>
          <w:sz w:val="18"/>
          <w:szCs w:val="20"/>
        </w:rPr>
        <w:object>
          <v:shape id="_x0000_i1126" type="#_x0000_t75" alt="eqIdaaab69d39677070451f2c234636b8615" style="width:24.6pt;height:12.6pt" o:ole="" coordsize="21600,21600" o:preferrelative="t" filled="f" stroked="f">
            <v:stroke joinstyle="miter"/>
            <v:imagedata r:id="rId192" o:title="eqIdaaab69d39677070451f2c234636b8615"/>
            <o:lock v:ext="edit" aspectratio="t"/>
            <w10:anchorlock/>
          </v:shape>
          <o:OLEObject Type="Embed" ProgID="Equation.DSMT4" ShapeID="_x0000_i1126" DrawAspect="Content" ObjectID="_1468075826" r:id="rId200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，此时电流表</w:t>
      </w:r>
      <w:r>
        <w:rPr>
          <w:color w:val="FF0000"/>
          <w:sz w:val="18"/>
          <w:szCs w:val="20"/>
        </w:rPr>
        <w:object>
          <v:shape id="_x0000_i1127" type="#_x0000_t75" alt="eqIdcd3b9e816b14051f785aa5aae72b8eed" style="width:11.4pt;height:14.1pt" o:ole="" coordsize="21600,21600" o:preferrelative="t" filled="f" stroked="f">
            <v:stroke joinstyle="miter"/>
            <v:imagedata r:id="rId201" o:title="eqIdcd3b9e816b14051f785aa5aae72b8eed"/>
            <o:lock v:ext="edit" aspectratio="t"/>
            <w10:anchorlock/>
          </v:shape>
          <o:OLEObject Type="Embed" ProgID="Equation.DSMT4" ShapeID="_x0000_i1127" DrawAspect="Content" ObjectID="_1468075827" r:id="rId202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的示数</w:t>
      </w:r>
      <w:r>
        <w:rPr>
          <w:color w:val="FF0000"/>
          <w:sz w:val="18"/>
          <w:szCs w:val="20"/>
        </w:rPr>
        <w:object>
          <v:shape id="_x0000_i1128" type="#_x0000_t75" alt="eqId07358e661afb5461294b5f4c9b652329" style="width:105.6pt;height:31.15pt" o:ole="" coordsize="21600,21600" o:preferrelative="t" filled="f" stroked="f">
            <v:stroke joinstyle="miter"/>
            <v:imagedata r:id="rId203" o:title="eqId07358e661afb5461294b5f4c9b652329"/>
            <o:lock v:ext="edit" aspectratio="t"/>
            <w10:anchorlock/>
          </v:shape>
          <o:OLEObject Type="Embed" ProgID="Equation.DSMT4" ShapeID="_x0000_i1128" DrawAspect="Content" ObjectID="_1468075828" r:id="rId204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，即当电流表</w:t>
      </w:r>
      <w:r>
        <w:rPr>
          <w:color w:val="FF0000"/>
          <w:sz w:val="18"/>
          <w:szCs w:val="20"/>
        </w:rPr>
        <w:object>
          <v:shape id="_x0000_i1129" type="#_x0000_t75" alt="eqIdb34a75c2a392f235c5f07b91d9fb58d5" style="width:14.95pt;height:16.2pt" o:ole="" coordsize="21600,21600" o:preferrelative="t" filled="f" stroked="f">
            <v:stroke joinstyle="miter"/>
            <v:imagedata r:id="rId186" o:title="eqIdb34a75c2a392f235c5f07b91d9fb58d5"/>
            <o:lock v:ext="edit" aspectratio="t"/>
            <w10:anchorlock/>
          </v:shape>
          <o:OLEObject Type="Embed" ProgID="Equation.DSMT4" ShapeID="_x0000_i1129" DrawAspect="Content" ObjectID="_1468075829" r:id="rId205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的示数为</w:t>
      </w:r>
      <w:r>
        <w:rPr>
          <w:color w:val="FF0000"/>
          <w:sz w:val="18"/>
          <w:szCs w:val="20"/>
        </w:rPr>
        <w:object>
          <v:shape id="_x0000_i1130" type="#_x0000_t75" alt="eqIdb1d39dca646a3c52e934639776460402" style="width:29.85pt;height:12.6pt" o:ole="" coordsize="21600,21600" o:preferrelative="t" filled="f" stroked="f">
            <v:stroke joinstyle="miter"/>
            <v:imagedata r:id="rId206" o:title="eqIdb1d39dca646a3c52e934639776460402"/>
            <o:lock v:ext="edit" aspectratio="t"/>
            <w10:anchorlock/>
          </v:shape>
          <o:OLEObject Type="Embed" ProgID="Equation.DSMT4" ShapeID="_x0000_i1130" DrawAspect="Content" ObjectID="_1468075830" r:id="rId207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时，小灯泡会正常发光。</w:t>
      </w:r>
    </w:p>
    <w:p w14:paraId="3F377F71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19．（本题7分）如图所示，在测量小灯泡的电功率的实验中，用到以下器材：额定电压为2.5V的待测小灯泡（电阻大约10Ω）、滑动变阻器</w:t>
      </w:r>
      <w:r>
        <w:rPr>
          <w:sz w:val="18"/>
          <w:szCs w:val="20"/>
        </w:rPr>
        <w:object>
          <v:shape id="_x0000_i1131" type="#_x0000_t75" alt="eqId9efc18a5bb2e53586331b2a58538a48b" style="width:11.4pt;height:17.4pt" o:ole="" coordsize="21600,21600" o:preferrelative="t" filled="f" stroked="f">
            <v:stroke joinstyle="miter"/>
            <v:imagedata r:id="rId60" o:title="eqId9efc18a5bb2e53586331b2a58538a48b"/>
            <o:lock v:ext="edit" aspectratio="t"/>
            <w10:anchorlock/>
          </v:shape>
          <o:OLEObject Type="Embed" ProgID="Equation.DSMT4" ShapeID="_x0000_i1131" DrawAspect="Content" ObjectID="_1468075831" r:id="rId208"/>
        </w:object>
      </w:r>
      <w:r>
        <w:rPr>
          <w:rFonts w:eastAsia="宋体"/>
          <w:b w:val="0"/>
          <w:i w:val="0"/>
          <w:sz w:val="22"/>
          <w:szCs w:val="20"/>
        </w:rPr>
        <w:t>“</w:t>
      </w:r>
      <w:r>
        <w:rPr>
          <w:sz w:val="18"/>
          <w:szCs w:val="20"/>
        </w:rPr>
        <w:object>
          <v:shape id="_x0000_i1132" type="#_x0000_t75" alt="eqId588917052bb618ea17fe191e996c3f09" style="width:47.5pt;height:14.1pt" o:ole="" coordsize="21600,21600" o:preferrelative="t" filled="f" stroked="f">
            <v:stroke joinstyle="miter"/>
            <v:imagedata r:id="rId209" o:title="eqId588917052bb618ea17fe191e996c3f09"/>
            <o:lock v:ext="edit" aspectratio="t"/>
            <w10:anchorlock/>
          </v:shape>
          <o:OLEObject Type="Embed" ProgID="Equation.DSMT4" ShapeID="_x0000_i1132" DrawAspect="Content" ObjectID="_1468075832" r:id="rId210"/>
        </w:object>
      </w:r>
      <w:r>
        <w:rPr>
          <w:rFonts w:eastAsia="宋体"/>
          <w:b w:val="0"/>
          <w:i w:val="0"/>
          <w:sz w:val="22"/>
          <w:szCs w:val="20"/>
        </w:rPr>
        <w:t>”和</w:t>
      </w:r>
      <w:r>
        <w:rPr>
          <w:sz w:val="18"/>
          <w:szCs w:val="20"/>
        </w:rPr>
        <w:object>
          <v:shape id="_x0000_i1133" type="#_x0000_t75" alt="eqId19f20f21a9d50b61dac519a3ddab539d" style="width:13.2pt;height:15.9pt" o:ole="" coordsize="21600,21600" o:preferrelative="t" filled="f" stroked="f">
            <v:stroke joinstyle="miter"/>
            <v:imagedata r:id="rId62" o:title="eqId19f20f21a9d50b61dac519a3ddab539d"/>
            <o:lock v:ext="edit" aspectratio="t"/>
            <w10:anchorlock/>
          </v:shape>
          <o:OLEObject Type="Embed" ProgID="Equation.DSMT4" ShapeID="_x0000_i1133" DrawAspect="Content" ObjectID="_1468075833" r:id="rId211"/>
        </w:object>
      </w:r>
      <w:r>
        <w:rPr>
          <w:rFonts w:eastAsia="宋体"/>
          <w:b w:val="0"/>
          <w:i w:val="0"/>
          <w:sz w:val="22"/>
          <w:szCs w:val="20"/>
        </w:rPr>
        <w:t>“</w:t>
      </w:r>
      <w:r>
        <w:rPr>
          <w:sz w:val="18"/>
          <w:szCs w:val="20"/>
        </w:rPr>
        <w:object>
          <v:shape id="_x0000_i1134" type="#_x0000_t75" alt="eqId5ce3d9cacf460570f499afec7afa2fcd" style="width:33.4pt;height:12.45pt" o:ole="" coordsize="21600,21600" o:preferrelative="t" filled="f" stroked="f">
            <v:stroke joinstyle="miter"/>
            <v:imagedata r:id="rId212" o:title="eqId5ce3d9cacf460570f499afec7afa2fcd"/>
            <o:lock v:ext="edit" aspectratio="t"/>
            <w10:anchorlock/>
          </v:shape>
          <o:OLEObject Type="Embed" ProgID="Equation.DSMT4" ShapeID="_x0000_i1134" DrawAspect="Content" ObjectID="_1468075834" r:id="rId213"/>
        </w:object>
      </w:r>
      <w:r>
        <w:rPr>
          <w:rFonts w:eastAsia="宋体"/>
          <w:b w:val="0"/>
          <w:i w:val="0"/>
          <w:sz w:val="22"/>
          <w:szCs w:val="20"/>
        </w:rPr>
        <w:t>”各一个、电流表（0~0．6A、0~3A）、电压表（0~3V、0~15V）、学生电源（电压恒为6V）、开关、导线若干。</w:t>
      </w:r>
    </w:p>
    <w:p w14:paraId="2DE22345">
      <w:pPr>
        <w:shd w:val="clear" w:color="auto" w:fill="auto"/>
        <w:spacing w:line="360" w:lineRule="auto"/>
        <w:jc w:val="both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4882515" cy="1261745"/>
            <wp:effectExtent l="0" t="0" r="13335" b="14605"/>
            <wp:docPr id="5" name="图片 5" descr="@@@65829bbe-1367-4966-985f-5dcf4a7a4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@@@65829bbe-1367-4966-985f-5dcf4a7a482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4882515" cy="126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8F6B7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(1)请你用笔画线代替导线，将图甲中的实物电路连接完整（连线不得交叉）；</w:t>
      </w:r>
    </w:p>
    <w:p w14:paraId="4F7E778E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(2)本实验中小明对滑动变阻器的选择是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0"/>
        </w:rPr>
        <w:t>（选填</w:t>
      </w:r>
      <w:r>
        <w:rPr>
          <w:sz w:val="18"/>
          <w:szCs w:val="20"/>
        </w:rPr>
        <w:object>
          <v:shape id="_x0000_i1135" type="#_x0000_t75" alt="eqId9efc18a5bb2e53586331b2a58538a48b" style="width:11.4pt;height:17.4pt" o:ole="" coordsize="21600,21600" o:preferrelative="t" filled="f" stroked="f">
            <v:stroke joinstyle="miter"/>
            <v:imagedata r:id="rId60" o:title="eqId9efc18a5bb2e53586331b2a58538a48b"/>
            <o:lock v:ext="edit" aspectratio="t"/>
            <w10:anchorlock/>
          </v:shape>
          <o:OLEObject Type="Embed" ProgID="Equation.DSMT4" ShapeID="_x0000_i1135" DrawAspect="Content" ObjectID="_1468075835" r:id="rId215"/>
        </w:object>
      </w:r>
      <w:r>
        <w:rPr>
          <w:rFonts w:eastAsia="宋体"/>
          <w:b w:val="0"/>
          <w:i w:val="0"/>
          <w:sz w:val="22"/>
          <w:szCs w:val="20"/>
        </w:rPr>
        <w:t>或</w:t>
      </w:r>
      <w:r>
        <w:rPr>
          <w:sz w:val="18"/>
          <w:szCs w:val="20"/>
        </w:rPr>
        <w:object>
          <v:shape id="_x0000_i1136" type="#_x0000_t75" alt="eqId19f20f21a9d50b61dac519a3ddab539d" style="width:13.2pt;height:15.9pt" o:ole="" coordsize="21600,21600" o:preferrelative="t" filled="f" stroked="f">
            <v:stroke joinstyle="miter"/>
            <v:imagedata r:id="rId62" o:title="eqId19f20f21a9d50b61dac519a3ddab539d"/>
            <o:lock v:ext="edit" aspectratio="t"/>
            <w10:anchorlock/>
          </v:shape>
          <o:OLEObject Type="Embed" ProgID="Equation.DSMT4" ShapeID="_x0000_i1136" DrawAspect="Content" ObjectID="_1468075836" r:id="rId216"/>
        </w:object>
      </w:r>
      <w:r>
        <w:rPr>
          <w:rFonts w:eastAsia="宋体"/>
          <w:b w:val="0"/>
          <w:i w:val="0"/>
          <w:sz w:val="22"/>
          <w:szCs w:val="20"/>
        </w:rPr>
        <w:t>）。</w:t>
      </w:r>
    </w:p>
    <w:p w14:paraId="0EF36FEE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(3)小明将电路连接好后，闭合开关，发现小灯泡不亮，电流表示数为零，电压表指针偏转超过最大刻度，则出现的故障可能是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0"/>
        </w:rPr>
        <w:t>；</w:t>
      </w:r>
    </w:p>
    <w:p w14:paraId="19A0738A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(4)排除故障，闭合开关，移动滑片发现电压表示数为2V，要测量小灯泡的额定功率，应将滑片向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0"/>
        </w:rPr>
        <w:t>（选填“左”或“右”）移动；当灯泡正常发光时，电流表的示数如图乙所示，则小灯泡的额定功率是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0"/>
        </w:rPr>
        <w:t>W；</w:t>
      </w:r>
    </w:p>
    <w:p w14:paraId="212291A6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(5)若此实验的电流表损坏，小明在原有器材基础上，增加了一个阻值为</w:t>
      </w:r>
      <w:r>
        <w:rPr>
          <w:sz w:val="18"/>
          <w:szCs w:val="20"/>
        </w:rPr>
        <w:object>
          <v:shape id="_x0000_i1137" type="#_x0000_t75" alt="eqIdbe9b4a83b9aebebf29de0c4406ebf894" style="width:13.2pt;height:15.8pt" o:ole="" coordsize="21600,21600" o:preferrelative="t" filled="f" stroked="f">
            <v:stroke joinstyle="miter"/>
            <v:imagedata r:id="rId138" o:title="eqIdbe9b4a83b9aebebf29de0c4406ebf894"/>
            <o:lock v:ext="edit" aspectratio="t"/>
            <w10:anchorlock/>
          </v:shape>
          <o:OLEObject Type="Embed" ProgID="Equation.DSMT4" ShapeID="_x0000_i1137" DrawAspect="Content" ObjectID="_1468075837" r:id="rId217"/>
        </w:object>
      </w:r>
      <w:r>
        <w:rPr>
          <w:rFonts w:eastAsia="宋体"/>
          <w:b w:val="0"/>
          <w:i w:val="0"/>
          <w:sz w:val="22"/>
          <w:szCs w:val="20"/>
        </w:rPr>
        <w:t>的定值电阻和两个开关，设计了图丙所示的电路，顺利完成测小灯泡额定功率的实验（设小灯泡的额定电压为</w:t>
      </w:r>
      <w:r>
        <w:rPr>
          <w:sz w:val="18"/>
          <w:szCs w:val="20"/>
        </w:rPr>
        <w:object>
          <v:shape id="_x0000_i1138" type="#_x0000_t75" alt="eqIddbe5cb81b72e94f92d2aaecd553daac2" style="width:16.7pt;height:17.7pt" o:ole="" coordsize="21600,21600" o:preferrelative="t" filled="f" stroked="f">
            <v:stroke joinstyle="miter"/>
            <v:imagedata r:id="rId218" o:title="eqIddbe5cb81b72e94f92d2aaecd553daac2"/>
            <o:lock v:ext="edit" aspectratio="t"/>
            <w10:anchorlock/>
          </v:shape>
          <o:OLEObject Type="Embed" ProgID="Equation.DSMT4" ShapeID="_x0000_i1138" DrawAspect="Content" ObjectID="_1468075838" r:id="rId219"/>
        </w:object>
      </w:r>
      <w:r>
        <w:rPr>
          <w:rFonts w:eastAsia="宋体"/>
          <w:b w:val="0"/>
          <w:i w:val="0"/>
          <w:sz w:val="22"/>
          <w:szCs w:val="20"/>
        </w:rPr>
        <w:t>），实验步骤如下：</w:t>
      </w:r>
    </w:p>
    <w:p w14:paraId="698E22E9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①如图连接电路；</w:t>
      </w:r>
    </w:p>
    <w:p w14:paraId="12B6B7C8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②闭合</w:t>
      </w:r>
      <w:r>
        <w:rPr>
          <w:sz w:val="18"/>
          <w:szCs w:val="20"/>
        </w:rPr>
        <w:object>
          <v:shape id="_x0000_i1139" type="#_x0000_t75" alt="eqIdcbb7c747df90b1246e67ed4952aa2809" style="width:29.9pt;height:15.95pt" o:ole="" coordsize="21600,21600" o:preferrelative="t" filled="f" stroked="f">
            <v:stroke joinstyle="miter"/>
            <v:imagedata r:id="rId220" o:title="eqIdcbb7c747df90b1246e67ed4952aa2809"/>
            <o:lock v:ext="edit" aspectratio="t"/>
            <w10:anchorlock/>
          </v:shape>
          <o:OLEObject Type="Embed" ProgID="Equation.DSMT4" ShapeID="_x0000_i1139" DrawAspect="Content" ObjectID="_1468075839" r:id="rId221"/>
        </w:object>
      </w:r>
      <w:r>
        <w:rPr>
          <w:rFonts w:eastAsia="宋体"/>
          <w:b w:val="0"/>
          <w:i w:val="0"/>
          <w:sz w:val="22"/>
          <w:szCs w:val="20"/>
        </w:rPr>
        <w:t>，断开</w:t>
      </w:r>
      <w:r>
        <w:rPr>
          <w:sz w:val="18"/>
          <w:szCs w:val="20"/>
        </w:rPr>
        <w:object>
          <v:shape id="_x0000_i1140" type="#_x0000_t75" alt="eqId83c2d5971afbff8eca1b9aff5f76f710" style="width:11.4pt;height:16.25pt" o:ole="" coordsize="21600,21600" o:preferrelative="t" filled="f" stroked="f">
            <v:stroke joinstyle="miter"/>
            <v:imagedata r:id="rId222" o:title="eqId83c2d5971afbff8eca1b9aff5f76f710"/>
            <o:lock v:ext="edit" aspectratio="t"/>
            <w10:anchorlock/>
          </v:shape>
          <o:OLEObject Type="Embed" ProgID="Equation.DSMT4" ShapeID="_x0000_i1140" DrawAspect="Content" ObjectID="_1468075840" r:id="rId223"/>
        </w:object>
      </w:r>
      <w:r>
        <w:rPr>
          <w:rFonts w:eastAsia="宋体"/>
          <w:b w:val="0"/>
          <w:i w:val="0"/>
          <w:sz w:val="22"/>
          <w:szCs w:val="20"/>
        </w:rPr>
        <w:t>，移动滑动变阻器滑片P，记下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0"/>
        </w:rPr>
        <w:t>，保持滑动变阻器滑片不动；</w:t>
      </w:r>
    </w:p>
    <w:p w14:paraId="7011F72C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③闭合</w:t>
      </w:r>
      <w:r>
        <w:rPr>
          <w:sz w:val="18"/>
          <w:szCs w:val="20"/>
        </w:rPr>
        <w:object>
          <v:shape id="_x0000_i1141" type="#_x0000_t75" alt="eqId84e52f51759206a406d63bf276b67271" style="width:29pt;height:15.8pt" o:ole="" coordsize="21600,21600" o:preferrelative="t" filled="f" stroked="f">
            <v:stroke joinstyle="miter"/>
            <v:imagedata r:id="rId224" o:title="eqId84e52f51759206a406d63bf276b67271"/>
            <o:lock v:ext="edit" aspectratio="t"/>
            <w10:anchorlock/>
          </v:shape>
          <o:OLEObject Type="Embed" ProgID="Equation.DSMT4" ShapeID="_x0000_i1141" DrawAspect="Content" ObjectID="_1468075841" r:id="rId225"/>
        </w:object>
      </w:r>
      <w:r>
        <w:rPr>
          <w:rFonts w:eastAsia="宋体"/>
          <w:b w:val="0"/>
          <w:i w:val="0"/>
          <w:sz w:val="22"/>
          <w:szCs w:val="20"/>
        </w:rPr>
        <w:t>，断开</w:t>
      </w:r>
      <w:r>
        <w:rPr>
          <w:sz w:val="18"/>
          <w:szCs w:val="20"/>
        </w:rPr>
        <w:object>
          <v:shape id="_x0000_i1142" type="#_x0000_t75" alt="eqId530f5b63e797195906285c0c03eb9276" style="width:12.3pt;height:15.95pt" o:ole="" coordsize="21600,21600" o:preferrelative="t" filled="f" stroked="f">
            <v:stroke joinstyle="miter"/>
            <v:imagedata r:id="rId226" o:title="eqId530f5b63e797195906285c0c03eb9276"/>
            <o:lock v:ext="edit" aspectratio="t"/>
            <w10:anchorlock/>
          </v:shape>
          <o:OLEObject Type="Embed" ProgID="Equation.DSMT4" ShapeID="_x0000_i1142" DrawAspect="Content" ObjectID="_1468075842" r:id="rId227"/>
        </w:object>
      </w:r>
      <w:r>
        <w:rPr>
          <w:rFonts w:eastAsia="宋体"/>
          <w:b w:val="0"/>
          <w:i w:val="0"/>
          <w:sz w:val="22"/>
          <w:szCs w:val="20"/>
        </w:rPr>
        <w:t>，记下电压表示数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U</w:t>
      </w:r>
      <w:r>
        <w:rPr>
          <w:rFonts w:eastAsia="宋体"/>
          <w:b w:val="0"/>
          <w:i w:val="0"/>
          <w:sz w:val="22"/>
          <w:szCs w:val="20"/>
        </w:rPr>
        <w:t>；</w:t>
      </w:r>
    </w:p>
    <w:p w14:paraId="5EE3840F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④断开开关，整理器材。小灯泡额定功率的表达式</w:t>
      </w:r>
      <w:r>
        <w:rPr>
          <w:sz w:val="18"/>
          <w:szCs w:val="20"/>
        </w:rPr>
        <w:object>
          <v:shape id="_x0000_i1143" type="#_x0000_t75" alt="eqId3e989c65b1aaa8812e0e8bb6983c2bd0" style="width:18.45pt;height:11.4pt" o:ole="" coordsize="21600,21600" o:preferrelative="t" filled="f" stroked="f">
            <v:stroke joinstyle="miter"/>
            <v:imagedata r:id="rId228" o:title="eqId3e989c65b1aaa8812e0e8bb6983c2bd0"/>
            <o:lock v:ext="edit" aspectratio="t"/>
            <w10:anchorlock/>
          </v:shape>
          <o:OLEObject Type="Embed" ProgID="Equation.DSMT4" ShapeID="_x0000_i1143" DrawAspect="Content" ObjectID="_1468075843" r:id="rId229"/>
        </w:objec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0"/>
        </w:rPr>
        <w:t>。</w:t>
      </w:r>
    </w:p>
    <w:p w14:paraId="2FEEAB57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【答案】(1)</w:t>
      </w:r>
      <w:r>
        <w:rPr>
          <w:rFonts w:ascii="Times New Roman" w:eastAsia="Times New Roman" w:hAnsi="Times New Roman" w:cs="Times New Roman"/>
          <w:strike w:val="0"/>
          <w:color w:val="FF0000"/>
          <w:kern w:val="0"/>
          <w:sz w:val="21"/>
          <w:szCs w:val="21"/>
          <w:u w:val="none"/>
        </w:rPr>
        <w:drawing>
          <wp:inline distT="0" distB="0" distL="114300" distR="114300">
            <wp:extent cx="2105025" cy="1143000"/>
            <wp:effectExtent l="0" t="0" r="9525" b="0"/>
            <wp:docPr id="100045" name="图片 100045" descr="@@@9650399d-d92d-413e-af34-09f6ce6aca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@@@9650399d-d92d-413e-af34-09f6ce6acab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CDB43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(2)</w:t>
      </w:r>
      <w:r>
        <w:rPr>
          <w:color w:val="FF0000"/>
          <w:sz w:val="18"/>
          <w:szCs w:val="20"/>
        </w:rPr>
        <w:object>
          <v:shape id="_x0000_i1144" type="#_x0000_t75" alt="eqId19f20f21a9d50b61dac519a3ddab539d" style="width:13.2pt;height:15.9pt" o:ole="" coordsize="21600,21600" o:preferrelative="t" filled="f" stroked="f">
            <v:stroke joinstyle="miter"/>
            <v:imagedata r:id="rId62" o:title="eqId19f20f21a9d50b61dac519a3ddab539d"/>
            <o:lock v:ext="edit" aspectratio="t"/>
            <w10:anchorlock/>
          </v:shape>
          <o:OLEObject Type="Embed" ProgID="Equation.DSMT4" ShapeID="_x0000_i1144" DrawAspect="Content" ObjectID="_1468075844" r:id="rId231"/>
        </w:object>
      </w:r>
    </w:p>
    <w:p w14:paraId="128F6787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(3)小灯泡开路</w:t>
      </w:r>
    </w:p>
    <w:p w14:paraId="028CB378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(4)     左     0.75</w:t>
      </w:r>
    </w:p>
    <w:p w14:paraId="2AA62505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(5)     电压表示数</w:t>
      </w:r>
      <w:r>
        <w:rPr>
          <w:color w:val="FF0000"/>
          <w:sz w:val="18"/>
          <w:szCs w:val="20"/>
        </w:rPr>
        <w:object>
          <v:shape id="_x0000_i1145" type="#_x0000_t75" alt="eqIddbe5cb81b72e94f92d2aaecd553daac2" style="width:16.7pt;height:17.7pt" o:ole="" coordsize="21600,21600" o:preferrelative="t" filled="f" stroked="f">
            <v:stroke joinstyle="miter"/>
            <v:imagedata r:id="rId218" o:title="eqIddbe5cb81b72e94f92d2aaecd553daac2"/>
            <o:lock v:ext="edit" aspectratio="t"/>
            <w10:anchorlock/>
          </v:shape>
          <o:OLEObject Type="Embed" ProgID="Equation.DSMT4" ShapeID="_x0000_i1145" DrawAspect="Content" ObjectID="_1468075845" r:id="rId232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 xml:space="preserve">     </w:t>
      </w:r>
      <w:r>
        <w:rPr>
          <w:color w:val="FF0000"/>
          <w:sz w:val="18"/>
          <w:szCs w:val="20"/>
        </w:rPr>
        <w:object>
          <v:shape id="_x0000_i1146" type="#_x0000_t75" alt="eqIde4b80a2ccb164660f9decd2409cbca3b" style="width:53.65pt;height:29.9pt" o:ole="" coordsize="21600,21600" o:preferrelative="t" filled="f" stroked="f">
            <v:stroke joinstyle="miter"/>
            <v:imagedata r:id="rId233" o:title="eqIde4b80a2ccb164660f9decd2409cbca3b"/>
            <o:lock v:ext="edit" aspectratio="t"/>
            <w10:anchorlock/>
          </v:shape>
          <o:OLEObject Type="Embed" ProgID="Equation.DSMT4" ShapeID="_x0000_i1146" DrawAspect="Content" ObjectID="_1468075846" r:id="rId234"/>
        </w:object>
      </w:r>
    </w:p>
    <w:p w14:paraId="18F942BB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【详解】（1）在测量小灯泡的电功率的实验中，连接电路时，把小灯泡，电流表，滑动变阻器串联，电压表要并联在灯泡两端，且保证电流“正入负出”，电路如图。</w:t>
      </w:r>
    </w:p>
    <w:p w14:paraId="7F331548">
      <w:pPr>
        <w:shd w:val="clear" w:color="auto" w:fill="F2F2F2"/>
        <w:spacing w:line="360" w:lineRule="auto"/>
        <w:jc w:val="left"/>
        <w:textAlignment w:val="center"/>
        <w:rPr>
          <w:color w:val="FF0000"/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color w:val="FF0000"/>
          <w:kern w:val="0"/>
          <w:sz w:val="21"/>
          <w:szCs w:val="21"/>
          <w:u w:val="none"/>
        </w:rPr>
        <w:drawing>
          <wp:inline distT="0" distB="0" distL="114300" distR="114300">
            <wp:extent cx="2190750" cy="1190625"/>
            <wp:effectExtent l="0" t="0" r="0" b="9525"/>
            <wp:docPr id="100047" name="图片 100047" descr="@@@df5ddf86-a56d-44ce-9d9c-059a5685fb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@@@df5ddf86-a56d-44ce-9d9c-059a5685fb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56A99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（2）电源电压6V，灯泡正常发光时，灯泡两端电压</w:t>
      </w:r>
      <w:r>
        <w:rPr>
          <w:color w:val="FF0000"/>
          <w:sz w:val="18"/>
          <w:szCs w:val="20"/>
        </w:rPr>
        <w:object>
          <v:shape id="_x0000_i1147" type="#_x0000_t75" alt="eqId3568b2c9a00d496bf104356eb1218cb0" style="width:42.2pt;height:13.85pt" o:ole="" coordsize="21600,21600" o:preferrelative="t" filled="f" stroked="f">
            <v:stroke joinstyle="miter"/>
            <v:imagedata r:id="rId235" o:title="eqId3568b2c9a00d496bf104356eb1218cb0"/>
            <o:lock v:ext="edit" aspectratio="t"/>
            <w10:anchorlock/>
          </v:shape>
          <o:OLEObject Type="Embed" ProgID="Equation.DSMT4" ShapeID="_x0000_i1147" DrawAspect="Content" ObjectID="_1468075847" r:id="rId236"/>
        </w:object>
      </w:r>
    </w:p>
    <w:p w14:paraId="71762D64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此时滑动变阻器两端电压</w:t>
      </w:r>
      <w:r>
        <w:rPr>
          <w:color w:val="FF0000"/>
          <w:sz w:val="18"/>
          <w:szCs w:val="20"/>
        </w:rPr>
        <w:object>
          <v:shape id="_x0000_i1148" type="#_x0000_t75" alt="eqIdf3412f43c9b7a698edc794470249029e" style="width:143.4pt;height:15.85pt" o:ole="" coordsize="21600,21600" o:preferrelative="t" filled="f" stroked="f">
            <v:stroke joinstyle="miter"/>
            <v:imagedata r:id="rId237" o:title="eqIdf3412f43c9b7a698edc794470249029e"/>
            <o:lock v:ext="edit" aspectratio="t"/>
            <w10:anchorlock/>
          </v:shape>
          <o:OLEObject Type="Embed" ProgID="Equation.DSMT4" ShapeID="_x0000_i1148" DrawAspect="Content" ObjectID="_1468075848" r:id="rId238"/>
        </w:object>
      </w:r>
    </w:p>
    <w:p w14:paraId="15B7209F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灯泡电阻约为</w:t>
      </w:r>
      <w:r>
        <w:rPr>
          <w:color w:val="FF0000"/>
          <w:sz w:val="18"/>
          <w:szCs w:val="20"/>
        </w:rPr>
        <w:object>
          <v:shape id="_x0000_i1149" type="#_x0000_t75" alt="eqIdbb8c964e3daed69835aa479cb7b9b80f" style="width:43.1pt;height:15.9pt" o:ole="" coordsize="21600,21600" o:preferrelative="t" filled="f" stroked="f">
            <v:stroke joinstyle="miter"/>
            <v:imagedata r:id="rId239" o:title="eqIdbb8c964e3daed69835aa479cb7b9b80f"/>
            <o:lock v:ext="edit" aspectratio="t"/>
            <w10:anchorlock/>
          </v:shape>
          <o:OLEObject Type="Embed" ProgID="Equation.DSMT4" ShapeID="_x0000_i1149" DrawAspect="Content" ObjectID="_1468075849" r:id="rId240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，根据串联电路电流规律</w:t>
      </w:r>
      <w:r>
        <w:rPr>
          <w:color w:val="FF0000"/>
          <w:sz w:val="18"/>
          <w:szCs w:val="20"/>
        </w:rPr>
        <w:object>
          <v:shape id="_x0000_i1150" type="#_x0000_t75" alt="eqIde73c2212dd7f35eb8d53d0d04fa48d8c" style="width:43.95pt;height:31.5pt" o:ole="" coordsize="21600,21600" o:preferrelative="t" filled="f" stroked="f">
            <v:stroke joinstyle="miter"/>
            <v:imagedata r:id="rId241" o:title="eqIde73c2212dd7f35eb8d53d0d04fa48d8c"/>
            <o:lock v:ext="edit" aspectratio="t"/>
            <w10:anchorlock/>
          </v:shape>
          <o:OLEObject Type="Embed" ProgID="Equation.DSMT4" ShapeID="_x0000_i1150" DrawAspect="Content" ObjectID="_1468075850" r:id="rId242"/>
        </w:object>
      </w:r>
    </w:p>
    <w:p w14:paraId="413FBAE5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滑动变阻器需要连入的阻值约为</w:t>
      </w:r>
      <w:r>
        <w:rPr>
          <w:color w:val="FF0000"/>
          <w:sz w:val="18"/>
          <w:szCs w:val="20"/>
        </w:rPr>
        <w:object>
          <v:shape id="_x0000_i1151" type="#_x0000_t75" alt="eqId8528511e3234ad87f2412aa9bd22aeb1" style="width:143.4pt;height:30.85pt" o:ole="" coordsize="21600,21600" o:preferrelative="t" filled="f" stroked="f">
            <v:stroke joinstyle="miter"/>
            <v:imagedata r:id="rId243" o:title="eqId8528511e3234ad87f2412aa9bd22aeb1"/>
            <o:lock v:ext="edit" aspectratio="t"/>
            <w10:anchorlock/>
          </v:shape>
          <o:OLEObject Type="Embed" ProgID="Equation.DSMT4" ShapeID="_x0000_i1151" DrawAspect="Content" ObjectID="_1468075851" r:id="rId244"/>
        </w:object>
      </w:r>
    </w:p>
    <w:p w14:paraId="25354CAD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所以滑动变阻器应该选择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FF0000"/>
          <w:sz w:val="22"/>
          <w:szCs w:val="20"/>
        </w:rPr>
        <w:t>。</w:t>
      </w:r>
    </w:p>
    <w:p w14:paraId="740C7254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（3）小明将电路连接好后，闭合开关，发现小灯泡不亮，电流表示数为零，电路中没有电流，应该是断路性故障；电压表指针偏转超过最大刻度，说明电压表两个接线柱到电源间是；连通的，则出现的故障可能是小灯泡开路。</w:t>
      </w:r>
    </w:p>
    <w:p w14:paraId="5F10785C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（4）[1]闭合开关，移动滑片发现电压表示数为2V，要测量小灯泡的额定功率，需要把灯泡两端电压调为2.5V，应将滑片向左移动，使变阻器连入的阻值变小，变阻器分的电压变小，灯泡两端电压才能变大，滑片移到适当位置，灯泡两端电压为2.5V。</w:t>
      </w:r>
    </w:p>
    <w:p w14:paraId="3BC0418F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[2]当灯泡正常发光时，电流表的示数如图乙所示，电流表接0.6接线柱，读数为0.3A，则小灯泡的额定功率是</w:t>
      </w:r>
      <w:r>
        <w:rPr>
          <w:color w:val="FF0000"/>
          <w:sz w:val="18"/>
          <w:szCs w:val="20"/>
        </w:rPr>
        <w:object>
          <v:shape id="_x0000_i1152" type="#_x0000_t75" alt="eqId00ee87ee2bc6a1d543be830050f71a1a" style="width:145.2pt;height:15.8pt" o:ole="" coordsize="21600,21600" o:preferrelative="t" filled="f" stroked="f">
            <v:stroke joinstyle="miter"/>
            <v:imagedata r:id="rId245" o:title="eqId00ee87ee2bc6a1d543be830050f71a1a"/>
            <o:lock v:ext="edit" aspectratio="t"/>
            <w10:anchorlock/>
          </v:shape>
          <o:OLEObject Type="Embed" ProgID="Equation.DSMT4" ShapeID="_x0000_i1152" DrawAspect="Content" ObjectID="_1468075852" r:id="rId246"/>
        </w:object>
      </w:r>
    </w:p>
    <w:p w14:paraId="24A440D3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（5）闭合</w:t>
      </w:r>
      <w:r>
        <w:rPr>
          <w:color w:val="FF0000"/>
          <w:sz w:val="18"/>
          <w:szCs w:val="20"/>
        </w:rPr>
        <w:object>
          <v:shape id="_x0000_i1153" type="#_x0000_t75" alt="eqIdcbb7c747df90b1246e67ed4952aa2809" style="width:29.9pt;height:15.95pt" o:ole="" coordsize="21600,21600" o:preferrelative="t" filled="f" stroked="f">
            <v:stroke joinstyle="miter"/>
            <v:imagedata r:id="rId220" o:title="eqIdcbb7c747df90b1246e67ed4952aa2809"/>
            <o:lock v:ext="edit" aspectratio="t"/>
            <w10:anchorlock/>
          </v:shape>
          <o:OLEObject Type="Embed" ProgID="Equation.DSMT4" ShapeID="_x0000_i1153" DrawAspect="Content" ObjectID="_1468075853" r:id="rId247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，断开</w:t>
      </w:r>
      <w:r>
        <w:rPr>
          <w:color w:val="FF0000"/>
          <w:sz w:val="18"/>
          <w:szCs w:val="20"/>
        </w:rPr>
        <w:object>
          <v:shape id="_x0000_i1154" type="#_x0000_t75" alt="eqId83c2d5971afbff8eca1b9aff5f76f710" style="width:11.4pt;height:16.25pt" o:ole="" coordsize="21600,21600" o:preferrelative="t" filled="f" stroked="f">
            <v:stroke joinstyle="miter"/>
            <v:imagedata r:id="rId222" o:title="eqId83c2d5971afbff8eca1b9aff5f76f710"/>
            <o:lock v:ext="edit" aspectratio="t"/>
            <w10:anchorlock/>
          </v:shape>
          <o:OLEObject Type="Embed" ProgID="Equation.DSMT4" ShapeID="_x0000_i1154" DrawAspect="Content" ObjectID="_1468075854" r:id="rId248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，移动滑动变阻器滑片P，记下电压表示数</w:t>
      </w:r>
      <w:r>
        <w:rPr>
          <w:color w:val="FF0000"/>
          <w:sz w:val="18"/>
          <w:szCs w:val="20"/>
        </w:rPr>
        <w:object>
          <v:shape id="_x0000_i1155" type="#_x0000_t75" alt="eqIddbe5cb81b72e94f92d2aaecd553daac2" style="width:16.7pt;height:17.7pt" o:ole="" coordsize="21600,21600" o:preferrelative="t" filled="f" stroked="f">
            <v:stroke joinstyle="miter"/>
            <v:imagedata r:id="rId218" o:title="eqIddbe5cb81b72e94f92d2aaecd553daac2"/>
            <o:lock v:ext="edit" aspectratio="t"/>
            <w10:anchorlock/>
          </v:shape>
          <o:OLEObject Type="Embed" ProgID="Equation.DSMT4" ShapeID="_x0000_i1155" DrawAspect="Content" ObjectID="_1468075855" r:id="rId249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保持滑动变阻器滑片不动；闭合</w:t>
      </w:r>
      <w:r>
        <w:rPr>
          <w:color w:val="FF0000"/>
          <w:sz w:val="18"/>
          <w:szCs w:val="20"/>
        </w:rPr>
        <w:object>
          <v:shape id="_x0000_i1156" type="#_x0000_t75" alt="eqId84e52f51759206a406d63bf276b67271" style="width:29pt;height:15.8pt" o:ole="" coordsize="21600,21600" o:preferrelative="t" filled="f" stroked="f">
            <v:stroke joinstyle="miter"/>
            <v:imagedata r:id="rId224" o:title="eqId84e52f51759206a406d63bf276b67271"/>
            <o:lock v:ext="edit" aspectratio="t"/>
            <w10:anchorlock/>
          </v:shape>
          <o:OLEObject Type="Embed" ProgID="Equation.DSMT4" ShapeID="_x0000_i1156" DrawAspect="Content" ObjectID="_1468075856" r:id="rId250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，断开</w:t>
      </w:r>
      <w:r>
        <w:rPr>
          <w:color w:val="FF0000"/>
          <w:sz w:val="18"/>
          <w:szCs w:val="20"/>
        </w:rPr>
        <w:object>
          <v:shape id="_x0000_i1157" type="#_x0000_t75" alt="eqId530f5b63e797195906285c0c03eb9276" style="width:12.3pt;height:15.95pt" o:ole="" coordsize="21600,21600" o:preferrelative="t" filled="f" stroked="f">
            <v:stroke joinstyle="miter"/>
            <v:imagedata r:id="rId226" o:title="eqId530f5b63e797195906285c0c03eb9276"/>
            <o:lock v:ext="edit" aspectratio="t"/>
            <w10:anchorlock/>
          </v:shape>
          <o:OLEObject Type="Embed" ProgID="Equation.DSMT4" ShapeID="_x0000_i1157" DrawAspect="Content" ObjectID="_1468075857" r:id="rId251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，记下电压表示数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U</w:t>
      </w:r>
      <w:r>
        <w:rPr>
          <w:rFonts w:eastAsia="宋体"/>
          <w:b w:val="0"/>
          <w:i w:val="0"/>
          <w:color w:val="FF0000"/>
          <w:sz w:val="22"/>
          <w:szCs w:val="20"/>
        </w:rPr>
        <w:t>；则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FF0000"/>
          <w:sz w:val="22"/>
          <w:szCs w:val="20"/>
        </w:rPr>
        <w:t>两端电压为</w:t>
      </w:r>
      <w:r>
        <w:rPr>
          <w:color w:val="FF0000"/>
          <w:sz w:val="18"/>
          <w:szCs w:val="20"/>
        </w:rPr>
        <w:object>
          <v:shape id="_x0000_i1158" type="#_x0000_t75" alt="eqId984daed07d6fe18bb7460ce5fcd49228" style="width:54.55pt;height:18.15pt" o:ole="" coordsize="21600,21600" o:preferrelative="t" filled="f" stroked="f">
            <v:stroke joinstyle="miter"/>
            <v:imagedata r:id="rId252" o:title="eqId984daed07d6fe18bb7460ce5fcd49228"/>
            <o:lock v:ext="edit" aspectratio="t"/>
            <w10:anchorlock/>
          </v:shape>
          <o:OLEObject Type="Embed" ProgID="Equation.DSMT4" ShapeID="_x0000_i1158" DrawAspect="Content" ObjectID="_1468075858" r:id="rId253"/>
        </w:object>
      </w:r>
    </w:p>
    <w:p w14:paraId="0DC1F427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此时电流为</w:t>
      </w:r>
      <w:r>
        <w:rPr>
          <w:color w:val="FF0000"/>
          <w:sz w:val="18"/>
          <w:szCs w:val="20"/>
        </w:rPr>
        <w:object>
          <v:shape id="_x0000_i1159" type="#_x0000_t75" alt="eqIdbf522f611b2e4ec200f15b6250568e3f" style="width:52.75pt;height:29.65pt" o:ole="" coordsize="21600,21600" o:preferrelative="t" filled="f" stroked="f">
            <v:stroke joinstyle="miter"/>
            <v:imagedata r:id="rId254" o:title="eqIdbf522f611b2e4ec200f15b6250568e3f"/>
            <o:lock v:ext="edit" aspectratio="t"/>
            <w10:anchorlock/>
          </v:shape>
          <o:OLEObject Type="Embed" ProgID="Equation.DSMT4" ShapeID="_x0000_i1159" DrawAspect="Content" ObjectID="_1468075859" r:id="rId255"/>
        </w:object>
      </w:r>
    </w:p>
    <w:p w14:paraId="0950B915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此灯泡的额定功率</w:t>
      </w:r>
      <w:r>
        <w:rPr>
          <w:color w:val="FF0000"/>
          <w:sz w:val="18"/>
          <w:szCs w:val="20"/>
        </w:rPr>
        <w:object>
          <v:shape id="_x0000_i1160" type="#_x0000_t75" alt="eqIdb48cac0ff01bf3a94f3d30e27f7a6774" style="width:101.15pt;height:30.25pt" o:ole="" coordsize="21600,21600" o:preferrelative="t" filled="f" stroked="f">
            <v:stroke joinstyle="miter"/>
            <v:imagedata r:id="rId256" o:title="eqIdb48cac0ff01bf3a94f3d30e27f7a6774"/>
            <o:lock v:ext="edit" aspectratio="t"/>
            <w10:anchorlock/>
          </v:shape>
          <o:OLEObject Type="Embed" ProgID="Equation.DSMT4" ShapeID="_x0000_i1160" DrawAspect="Content" ObjectID="_1468075860" r:id="rId257"/>
        </w:object>
      </w:r>
    </w:p>
    <w:p w14:paraId="6001E4C4"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4"/>
          <w:szCs w:val="20"/>
        </w:rPr>
      </w:pPr>
    </w:p>
    <w:p w14:paraId="6CA1F1C6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00" w:lineRule="auto"/>
        <w:contextualSpacing w:val="0"/>
        <w:jc w:val="left"/>
        <w:textAlignment w:val="center"/>
        <w:rPr>
          <w:rFonts w:ascii="宋体" w:eastAsia="宋体" w:hAnsi="宋体" w:cs="宋体"/>
          <w:b/>
          <w:bCs/>
          <w:i w:val="0"/>
          <w:color w:val="000000"/>
          <w:sz w:val="22"/>
          <w:szCs w:val="22"/>
        </w:rPr>
      </w:pPr>
      <w:r>
        <w:rPr>
          <w:rFonts w:ascii="宋体" w:eastAsia="宋体" w:hAnsi="宋体" w:cs="宋体"/>
          <w:b/>
          <w:bCs/>
          <w:i w:val="0"/>
          <w:color w:val="000000"/>
          <w:sz w:val="22"/>
          <w:szCs w:val="22"/>
        </w:rPr>
        <w:t>五、计算题（</w:t>
      </w:r>
      <w:r>
        <w:rPr>
          <w:rFonts w:ascii="宋体" w:hAnsi="宋体" w:cs="宋体" w:hint="eastAsia"/>
          <w:b/>
          <w:bCs/>
          <w:i w:val="0"/>
          <w:color w:val="000000"/>
          <w:sz w:val="22"/>
          <w:szCs w:val="22"/>
          <w:lang w:eastAsia="zh-CN"/>
        </w:rPr>
        <w:t>共</w:t>
      </w:r>
      <w:r>
        <w:rPr>
          <w:rFonts w:ascii="宋体" w:hAnsi="宋体" w:cs="宋体" w:hint="eastAsia"/>
          <w:b/>
          <w:bCs/>
          <w:i w:val="0"/>
          <w:color w:val="000000"/>
          <w:sz w:val="22"/>
          <w:szCs w:val="22"/>
          <w:lang w:val="en-US" w:eastAsia="zh-CN"/>
        </w:rPr>
        <w:t>2题，</w:t>
      </w:r>
      <w:r>
        <w:rPr>
          <w:rFonts w:ascii="宋体" w:eastAsia="宋体" w:hAnsi="宋体" w:cs="宋体"/>
          <w:b/>
          <w:bCs/>
          <w:i w:val="0"/>
          <w:color w:val="000000"/>
          <w:sz w:val="22"/>
          <w:szCs w:val="22"/>
        </w:rPr>
        <w:t>共16分）</w:t>
      </w:r>
    </w:p>
    <w:p w14:paraId="5666006C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20．（本题8分）某型号的电饭锅有两档，分别是高温烧煮挡和保温焖饭挡，其原理如图所示（虚线框内为电饭锅的发热部位）。已知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sz w:val="22"/>
          <w:szCs w:val="20"/>
        </w:rPr>
        <w:t>=44</w:t>
      </w:r>
      <w:r>
        <w:rPr>
          <w:sz w:val="18"/>
          <w:szCs w:val="20"/>
        </w:rPr>
        <w:object>
          <v:shape id="_x0000_i1161" type="#_x0000_t75" alt="eqIdcffa35373ec4e4684107b42adb7a5161" style="width:11.4pt;height:11.4pt" o:ole="" coordsize="21600,21600" o:preferrelative="t" filled="f" stroked="f">
            <v:stroke joinstyle="miter"/>
            <v:imagedata r:id="rId258" o:title="eqIdcffa35373ec4e4684107b42adb7a5161"/>
            <o:lock v:ext="edit" aspectratio="t"/>
            <w10:anchorlock/>
          </v:shape>
          <o:OLEObject Type="Embed" ProgID="Equation.DSMT4" ShapeID="_x0000_i1161" DrawAspect="Content" ObjectID="_1468075861" r:id="rId259"/>
        </w:object>
      </w:r>
      <w:r>
        <w:rPr>
          <w:rFonts w:eastAsia="宋体"/>
          <w:b w:val="0"/>
          <w:i w:val="0"/>
          <w:sz w:val="22"/>
          <w:szCs w:val="20"/>
        </w:rPr>
        <w:t>，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sz w:val="22"/>
          <w:szCs w:val="20"/>
        </w:rPr>
        <w:t>=2156</w:t>
      </w:r>
      <w:r>
        <w:rPr>
          <w:sz w:val="18"/>
          <w:szCs w:val="20"/>
        </w:rPr>
        <w:object>
          <v:shape id="_x0000_i1162" type="#_x0000_t75" alt="eqIdcffa35373ec4e4684107b42adb7a5161" style="width:11.4pt;height:11.4pt" o:ole="" coordsize="21600,21600" o:preferrelative="t" filled="f" stroked="f">
            <v:stroke joinstyle="miter"/>
            <v:imagedata r:id="rId258" o:title="eqIdcffa35373ec4e4684107b42adb7a5161"/>
            <o:lock v:ext="edit" aspectratio="t"/>
            <w10:anchorlock/>
          </v:shape>
          <o:OLEObject Type="Embed" ProgID="Equation.DSMT4" ShapeID="_x0000_i1162" DrawAspect="Content" ObjectID="_1468075862" r:id="rId260"/>
        </w:object>
      </w:r>
      <w:r>
        <w:rPr>
          <w:rFonts w:eastAsia="宋体"/>
          <w:b w:val="0"/>
          <w:i w:val="0"/>
          <w:sz w:val="22"/>
          <w:szCs w:val="20"/>
        </w:rPr>
        <w:t>。</w:t>
      </w:r>
    </w:p>
    <w:p w14:paraId="5658CAA1">
      <w:pPr>
        <w:shd w:val="clear" w:color="auto" w:fill="auto"/>
        <w:spacing w:line="360" w:lineRule="auto"/>
        <w:jc w:val="both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2066925" cy="1285875"/>
            <wp:effectExtent l="0" t="0" r="9525" b="9525"/>
            <wp:docPr id="100049" name="图片 100049" descr="@@@46b23611-880c-4c84-809a-042a0c9e7e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@@@46b23611-880c-4c84-809a-042a0c9e7e7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380D7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(1)开关S置于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挡（选填“1”或“2”）时，是保温焖饭挡?</w:t>
      </w:r>
    </w:p>
    <w:p w14:paraId="6F622970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(2)高温烧煮挡，它的功率是多大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0"/>
        </w:rPr>
        <w:t>?</w:t>
      </w:r>
    </w:p>
    <w:p w14:paraId="43358AFD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(3)保温焖饭10min产生的热量是多少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0"/>
        </w:rPr>
        <w:t>?</w:t>
      </w:r>
    </w:p>
    <w:p w14:paraId="53FD3B0F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【答案】(1)1</w:t>
      </w:r>
    </w:p>
    <w:p w14:paraId="3F5F61CB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(2)1100W</w:t>
      </w:r>
    </w:p>
    <w:p w14:paraId="48C38EB1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(3)1.32×10</w:t>
      </w:r>
      <w:r>
        <w:rPr>
          <w:rFonts w:eastAsia="宋体"/>
          <w:b w:val="0"/>
          <w:i w:val="0"/>
          <w:color w:val="FF0000"/>
          <w:sz w:val="22"/>
          <w:szCs w:val="20"/>
          <w:vertAlign w:val="superscript"/>
        </w:rPr>
        <w:t>4</w:t>
      </w:r>
      <w:r>
        <w:rPr>
          <w:rFonts w:eastAsia="宋体"/>
          <w:b w:val="0"/>
          <w:i w:val="0"/>
          <w:color w:val="FF0000"/>
          <w:sz w:val="22"/>
          <w:szCs w:val="20"/>
        </w:rPr>
        <w:t>J</w:t>
      </w:r>
    </w:p>
    <w:p w14:paraId="01B91442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【详解】（1）由电路图可知，开关S置于2挡时，电阻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FF0000"/>
          <w:sz w:val="22"/>
          <w:szCs w:val="20"/>
        </w:rPr>
        <w:t>被短路，电路为电阻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FF0000"/>
          <w:sz w:val="22"/>
          <w:szCs w:val="20"/>
        </w:rPr>
        <w:t>构成的简单电路，电路中的总电阻最小，由公式</w:t>
      </w:r>
      <w:r>
        <w:rPr>
          <w:color w:val="FF0000"/>
          <w:sz w:val="18"/>
          <w:szCs w:val="20"/>
        </w:rPr>
        <w:object>
          <v:shape id="_x0000_i1163" type="#_x0000_t75" alt="eqId6416e430d71af515c1271668ceb68bc0" style="width:35.2pt;height:29.05pt" o:ole="" coordsize="21600,21600" o:preferrelative="t" filled="f" stroked="f">
            <v:stroke joinstyle="miter"/>
            <v:imagedata r:id="rId262" o:title="eqId6416e430d71af515c1271668ceb68bc0"/>
            <o:lock v:ext="edit" aspectratio="t"/>
            <w10:anchorlock/>
          </v:shape>
          <o:OLEObject Type="Embed" ProgID="Equation.DSMT4" ShapeID="_x0000_i1163" DrawAspect="Content" ObjectID="_1468075863" r:id="rId263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可知，电路的总功率最大，电饭锅处于高温烧煮挡，开关S置于1挡时，电路为电阻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FF0000"/>
          <w:sz w:val="22"/>
          <w:szCs w:val="20"/>
        </w:rPr>
        <w:t>和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FF0000"/>
          <w:sz w:val="22"/>
          <w:szCs w:val="20"/>
        </w:rPr>
        <w:t>构成的串联电路，电路中的总电阻最大，由公式</w:t>
      </w:r>
      <w:r>
        <w:rPr>
          <w:color w:val="FF0000"/>
          <w:sz w:val="18"/>
          <w:szCs w:val="20"/>
        </w:rPr>
        <w:object>
          <v:shape id="_x0000_i1164" type="#_x0000_t75" alt="eqId6416e430d71af515c1271668ceb68bc0" style="width:35.2pt;height:29.05pt" o:ole="" coordsize="21600,21600" o:preferrelative="t" filled="f" stroked="f">
            <v:stroke joinstyle="miter"/>
            <v:imagedata r:id="rId262" o:title="eqId6416e430d71af515c1271668ceb68bc0"/>
            <o:lock v:ext="edit" aspectratio="t"/>
            <w10:anchorlock/>
          </v:shape>
          <o:OLEObject Type="Embed" ProgID="Equation.DSMT4" ShapeID="_x0000_i1164" DrawAspect="Content" ObjectID="_1468075864" r:id="rId264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可知，电路的总功率最小，电饭锅处于保温焖饭挡。</w:t>
      </w:r>
    </w:p>
    <w:p w14:paraId="6F9634A8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（2）由电功率公式可得高温烧煮挡的功率</w:t>
      </w:r>
      <w:r>
        <w:rPr>
          <w:color w:val="FF0000"/>
          <w:sz w:val="18"/>
          <w:szCs w:val="20"/>
        </w:rPr>
        <w:object>
          <v:shape id="_x0000_i1165" type="#_x0000_t75" alt="eqIdd9b32c680c4f439a6d7f80cfd23f47a8" style="width:130.2pt;height:31.9pt" o:ole="" coordsize="21600,21600" o:preferrelative="t" filled="f" stroked="f">
            <v:stroke joinstyle="miter"/>
            <v:imagedata r:id="rId265" o:title="eqIdd9b32c680c4f439a6d7f80cfd23f47a8"/>
            <o:lock v:ext="edit" aspectratio="t"/>
            <w10:anchorlock/>
          </v:shape>
          <o:OLEObject Type="Embed" ProgID="Equation.DSMT4" ShapeID="_x0000_i1165" DrawAspect="Content" ObjectID="_1468075865" r:id="rId266"/>
        </w:object>
      </w:r>
    </w:p>
    <w:p w14:paraId="1EBC7CCB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（3）由电功率公式可得保温焖饭挡的功率</w:t>
      </w:r>
      <w:r>
        <w:rPr>
          <w:color w:val="FF0000"/>
          <w:sz w:val="18"/>
          <w:szCs w:val="20"/>
        </w:rPr>
        <w:object>
          <v:shape id="_x0000_i1166" type="#_x0000_t75" alt="eqIddfdc591949d44ee2a4a8ba23bb47f4d7" style="width:159.25pt;height:31.95pt" o:ole="" coordsize="21600,21600" o:preferrelative="t" filled="f" stroked="f">
            <v:stroke joinstyle="miter"/>
            <v:imagedata r:id="rId267" o:title="eqIddfdc591949d44ee2a4a8ba23bb47f4d7"/>
            <o:lock v:ext="edit" aspectratio="t"/>
            <w10:anchorlock/>
          </v:shape>
          <o:OLEObject Type="Embed" ProgID="Equation.DSMT4" ShapeID="_x0000_i1166" DrawAspect="Content" ObjectID="_1468075866" r:id="rId268"/>
        </w:object>
      </w:r>
    </w:p>
    <w:p w14:paraId="77BACA60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则保温焖饭10min产生的热量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Q</w:t>
      </w:r>
      <w:r>
        <w:rPr>
          <w:rFonts w:eastAsia="宋体"/>
          <w:b w:val="0"/>
          <w:i w:val="0"/>
          <w:color w:val="FF0000"/>
          <w:sz w:val="22"/>
          <w:szCs w:val="20"/>
        </w:rPr>
        <w:t>=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W</w:t>
      </w:r>
      <w:r>
        <w:rPr>
          <w:rFonts w:eastAsia="宋体"/>
          <w:b w:val="0"/>
          <w:i w:val="0"/>
          <w:color w:val="FF0000"/>
          <w:sz w:val="22"/>
          <w:szCs w:val="20"/>
        </w:rPr>
        <w:t>=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Pt</w:t>
      </w:r>
      <w:r>
        <w:rPr>
          <w:rFonts w:eastAsia="宋体"/>
          <w:b w:val="0"/>
          <w:i w:val="0"/>
          <w:color w:val="FF0000"/>
          <w:sz w:val="22"/>
          <w:szCs w:val="20"/>
        </w:rPr>
        <w:t>=22W×10×60s=1.32×10</w:t>
      </w:r>
      <w:r>
        <w:rPr>
          <w:rFonts w:eastAsia="宋体"/>
          <w:b w:val="0"/>
          <w:i w:val="0"/>
          <w:color w:val="FF0000"/>
          <w:sz w:val="22"/>
          <w:szCs w:val="20"/>
          <w:vertAlign w:val="superscript"/>
        </w:rPr>
        <w:t>4</w:t>
      </w:r>
      <w:r>
        <w:rPr>
          <w:rFonts w:eastAsia="宋体"/>
          <w:b w:val="0"/>
          <w:i w:val="0"/>
          <w:color w:val="FF0000"/>
          <w:sz w:val="22"/>
          <w:szCs w:val="20"/>
        </w:rPr>
        <w:t>J</w:t>
      </w:r>
    </w:p>
    <w:p w14:paraId="3AA61A4C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21．（本题8分）小汇为室内花卉种植设计了一个警戒光照强度报警电路，如图所示，电源电压18V保持不变，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sz w:val="22"/>
          <w:szCs w:val="20"/>
        </w:rPr>
        <w:t>的电阻为10Ω，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sz w:val="22"/>
          <w:szCs w:val="20"/>
        </w:rPr>
        <w:t>为光敏电阻，其阻值与光照强度的关系如下表所示。当电流表示数大于或等于3A时会触发报警，提醒种植人员调整遮阳棚，此时的光照强度为该植物的警戒光照强度。（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Lux</w:t>
      </w:r>
      <w:r>
        <w:rPr>
          <w:rFonts w:eastAsia="宋体"/>
          <w:b w:val="0"/>
          <w:i w:val="0"/>
          <w:sz w:val="22"/>
          <w:szCs w:val="20"/>
        </w:rPr>
        <w:t>是衡量光照强度的基本单位，该数值越大表示光照强度越大。）</w:t>
      </w:r>
    </w:p>
    <w:p w14:paraId="3155706E">
      <w:pPr>
        <w:shd w:val="clear" w:color="auto" w:fill="auto"/>
        <w:spacing w:line="360" w:lineRule="auto"/>
        <w:jc w:val="both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457325" cy="1181100"/>
            <wp:effectExtent l="0" t="0" r="9525" b="0"/>
            <wp:docPr id="100051" name="图片 100051" descr="@@@612be8bb-5fa5-4e0e-9990-151d533cea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@@@612be8bb-5fa5-4e0e-9990-151d533cea5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Normal"/>
        <w:tblW w:w="8295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78"/>
        <w:gridCol w:w="481"/>
        <w:gridCol w:w="1187"/>
        <w:gridCol w:w="1187"/>
        <w:gridCol w:w="1187"/>
        <w:gridCol w:w="1187"/>
        <w:gridCol w:w="1188"/>
      </w:tblGrid>
      <w:tr w14:paraId="46507F8F">
        <w:tblPrEx>
          <w:tblW w:w="8295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C19F96">
            <w:pPr>
              <w:shd w:val="clear" w:color="auto" w:fill="auto"/>
              <w:spacing w:line="300" w:lineRule="auto"/>
              <w:contextualSpacing w:val="0"/>
              <w:jc w:val="center"/>
              <w:textAlignment w:val="center"/>
              <w:rPr>
                <w:sz w:val="18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光照强度（</w:t>
            </w:r>
            <w:r>
              <w:rPr>
                <w:rFonts w:ascii="Times New Roman" w:eastAsia="宋体" w:hAnsi="Times New Roman" w:cs="Times New Roman"/>
                <w:b w:val="0"/>
                <w:i w:val="0"/>
                <w:sz w:val="22"/>
                <w:szCs w:val="20"/>
              </w:rPr>
              <w:t>Lux</w:t>
            </w:r>
            <w:r>
              <w:rPr>
                <w:rFonts w:eastAsia="宋体"/>
                <w:b w:val="0"/>
                <w:i w:val="0"/>
                <w:sz w:val="22"/>
                <w:szCs w:val="20"/>
              </w:rPr>
              <w:t>）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2DF826">
            <w:pPr>
              <w:shd w:val="clear" w:color="auto" w:fill="auto"/>
              <w:spacing w:line="300" w:lineRule="auto"/>
              <w:contextualSpacing w:val="0"/>
              <w:jc w:val="center"/>
              <w:textAlignment w:val="center"/>
              <w:rPr>
                <w:sz w:val="18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5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185F80">
            <w:pPr>
              <w:shd w:val="clear" w:color="auto" w:fill="auto"/>
              <w:spacing w:line="300" w:lineRule="auto"/>
              <w:contextualSpacing w:val="0"/>
              <w:jc w:val="center"/>
              <w:textAlignment w:val="center"/>
              <w:rPr>
                <w:sz w:val="18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10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837504">
            <w:pPr>
              <w:shd w:val="clear" w:color="auto" w:fill="auto"/>
              <w:spacing w:line="300" w:lineRule="auto"/>
              <w:contextualSpacing w:val="0"/>
              <w:jc w:val="center"/>
              <w:textAlignment w:val="center"/>
              <w:rPr>
                <w:sz w:val="18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15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BE5283">
            <w:pPr>
              <w:shd w:val="clear" w:color="auto" w:fill="auto"/>
              <w:spacing w:line="300" w:lineRule="auto"/>
              <w:contextualSpacing w:val="0"/>
              <w:jc w:val="center"/>
              <w:textAlignment w:val="center"/>
              <w:rPr>
                <w:sz w:val="18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20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603E61">
            <w:pPr>
              <w:shd w:val="clear" w:color="auto" w:fill="auto"/>
              <w:spacing w:line="300" w:lineRule="auto"/>
              <w:contextualSpacing w:val="0"/>
              <w:jc w:val="center"/>
              <w:textAlignment w:val="center"/>
              <w:rPr>
                <w:sz w:val="18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25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C500EC">
            <w:pPr>
              <w:shd w:val="clear" w:color="auto" w:fill="auto"/>
              <w:spacing w:line="300" w:lineRule="auto"/>
              <w:contextualSpacing w:val="0"/>
              <w:jc w:val="center"/>
              <w:textAlignment w:val="center"/>
              <w:rPr>
                <w:sz w:val="18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30</w:t>
            </w:r>
          </w:p>
        </w:tc>
      </w:tr>
      <w:tr w14:paraId="72FAB034">
        <w:tblPrEx>
          <w:tblW w:w="8295" w:type="dxa"/>
          <w:tblInd w:w="0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2BD193">
            <w:pPr>
              <w:shd w:val="clear" w:color="auto" w:fill="auto"/>
              <w:spacing w:line="300" w:lineRule="auto"/>
              <w:contextualSpacing w:val="0"/>
              <w:jc w:val="center"/>
              <w:textAlignment w:val="center"/>
              <w:rPr>
                <w:sz w:val="18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电阻值（Ω）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5DED57">
            <w:pPr>
              <w:shd w:val="clear" w:color="auto" w:fill="auto"/>
              <w:spacing w:line="300" w:lineRule="auto"/>
              <w:contextualSpacing w:val="0"/>
              <w:jc w:val="center"/>
              <w:textAlignment w:val="center"/>
              <w:rPr>
                <w:sz w:val="18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60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D9DDC3">
            <w:pPr>
              <w:shd w:val="clear" w:color="auto" w:fill="auto"/>
              <w:spacing w:line="300" w:lineRule="auto"/>
              <w:contextualSpacing w:val="0"/>
              <w:jc w:val="center"/>
              <w:textAlignment w:val="center"/>
              <w:rPr>
                <w:sz w:val="18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30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26A88B">
            <w:pPr>
              <w:shd w:val="clear" w:color="auto" w:fill="auto"/>
              <w:spacing w:line="300" w:lineRule="auto"/>
              <w:contextualSpacing w:val="0"/>
              <w:jc w:val="center"/>
              <w:textAlignment w:val="center"/>
              <w:rPr>
                <w:sz w:val="18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20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268660">
            <w:pPr>
              <w:shd w:val="clear" w:color="auto" w:fill="auto"/>
              <w:spacing w:line="300" w:lineRule="auto"/>
              <w:contextualSpacing w:val="0"/>
              <w:jc w:val="center"/>
              <w:textAlignment w:val="center"/>
              <w:rPr>
                <w:sz w:val="18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15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DBC7A3">
            <w:pPr>
              <w:shd w:val="clear" w:color="auto" w:fill="auto"/>
              <w:spacing w:line="300" w:lineRule="auto"/>
              <w:contextualSpacing w:val="0"/>
              <w:jc w:val="center"/>
              <w:textAlignment w:val="center"/>
              <w:rPr>
                <w:sz w:val="18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12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C577C5">
            <w:pPr>
              <w:shd w:val="clear" w:color="auto" w:fill="auto"/>
              <w:spacing w:line="300" w:lineRule="auto"/>
              <w:contextualSpacing w:val="0"/>
              <w:jc w:val="center"/>
              <w:textAlignment w:val="center"/>
              <w:rPr>
                <w:sz w:val="18"/>
                <w:szCs w:val="20"/>
              </w:rPr>
            </w:pPr>
            <w:r>
              <w:rPr>
                <w:rFonts w:eastAsia="宋体"/>
                <w:b w:val="0"/>
                <w:i w:val="0"/>
                <w:sz w:val="22"/>
                <w:szCs w:val="20"/>
              </w:rPr>
              <w:t>10</w:t>
            </w:r>
          </w:p>
        </w:tc>
      </w:tr>
    </w:tbl>
    <w:p w14:paraId="26ED1EFC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(1)求通过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sz w:val="22"/>
          <w:szCs w:val="20"/>
        </w:rPr>
        <w:t>的电流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I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sz w:val="22"/>
          <w:szCs w:val="20"/>
        </w:rPr>
        <w:t>。</w:t>
      </w:r>
    </w:p>
    <w:p w14:paraId="7673AF9C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(2)求该植物的警戒光照强度。</w:t>
      </w:r>
    </w:p>
    <w:p w14:paraId="169FA066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(3)为了满足某植物的警戒光照强度为30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Lux</w:t>
      </w:r>
      <w:r>
        <w:rPr>
          <w:rFonts w:eastAsia="宋体"/>
          <w:b w:val="0"/>
          <w:i w:val="0"/>
          <w:sz w:val="22"/>
          <w:szCs w:val="20"/>
        </w:rPr>
        <w:t>，下面有两种方案，请判断这两种方案是否可行，若认为可行，计算相应的值。</w:t>
      </w:r>
    </w:p>
    <w:p w14:paraId="20DCB20C">
      <w:pPr>
        <w:shd w:val="clear" w:color="auto" w:fill="auto"/>
        <w:spacing w:line="300" w:lineRule="auto"/>
        <w:contextualSpacing w:val="0"/>
        <w:jc w:val="left"/>
        <w:textAlignment w:val="center"/>
        <w:rPr>
          <w:rFonts w:ascii="Times New Roman" w:eastAsia="Times New Roman" w:hAnsi="Times New Roman" w:cs="Times New Roman"/>
          <w:i/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A．用电阻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sz w:val="22"/>
          <w:szCs w:val="20"/>
        </w:rPr>
        <w:t>（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sz w:val="22"/>
          <w:szCs w:val="20"/>
        </w:rPr>
        <w:t>&gt;10Ω）替换电阻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1</w:t>
      </w:r>
    </w:p>
    <w:p w14:paraId="2313889B">
      <w:pPr>
        <w:shd w:val="clear" w:color="auto" w:fill="auto"/>
        <w:spacing w:line="30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B．用电压为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sz w:val="22"/>
          <w:szCs w:val="20"/>
        </w:rPr>
        <w:t>（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sz w:val="22"/>
          <w:szCs w:val="20"/>
        </w:rPr>
        <w:t>＜18V）的电源替换原电源</w:t>
      </w:r>
    </w:p>
    <w:p w14:paraId="44684C67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【答案】(1)通过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eastAsia="宋体"/>
          <w:b w:val="0"/>
          <w:i w:val="0"/>
          <w:color w:val="FF0000"/>
          <w:sz w:val="22"/>
          <w:szCs w:val="20"/>
        </w:rPr>
        <w:t>₁的电流为1.8A。</w:t>
      </w:r>
    </w:p>
    <w:p w14:paraId="499AD98E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(2)该植物的警戒光照强度为20Lux。</w:t>
      </w:r>
    </w:p>
    <w:p w14:paraId="5E1C7674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(3)方案A可行，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eastAsia="宋体"/>
          <w:b w:val="0"/>
          <w:i w:val="0"/>
          <w:color w:val="FF0000"/>
          <w:sz w:val="22"/>
          <w:szCs w:val="20"/>
        </w:rPr>
        <w:t>₀的阻值为15Ω；方案B可行，U₀的电压为15V。</w:t>
      </w:r>
    </w:p>
    <w:p w14:paraId="34D456FB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【详解】（1）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FF0000"/>
          <w:sz w:val="22"/>
          <w:szCs w:val="20"/>
        </w:rPr>
        <w:t>两端的电压等于电源电压，即</w:t>
      </w:r>
      <w:r>
        <w:rPr>
          <w:color w:val="FF0000"/>
          <w:sz w:val="18"/>
          <w:szCs w:val="20"/>
        </w:rPr>
        <w:object>
          <v:shape id="_x0000_i1167" type="#_x0000_t75" alt="eqIdaab03cfed2d1c3cd1ccc879c8f56ead0" style="width:60.7pt;height:15.8pt" o:ole="" coordsize="21600,21600" o:preferrelative="t" filled="f" stroked="f">
            <v:stroke joinstyle="miter"/>
            <v:imagedata r:id="rId270" o:title="eqIdaab03cfed2d1c3cd1ccc879c8f56ead0"/>
            <o:lock v:ext="edit" aspectratio="t"/>
            <w10:anchorlock/>
          </v:shape>
          <o:OLEObject Type="Embed" ProgID="Equation.DSMT4" ShapeID="_x0000_i1167" DrawAspect="Content" ObjectID="_1468075867" r:id="rId271"/>
        </w:object>
      </w:r>
    </w:p>
    <w:p w14:paraId="2977DF58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通过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FF0000"/>
          <w:sz w:val="22"/>
          <w:szCs w:val="20"/>
        </w:rPr>
        <w:t>的电流为</w:t>
      </w:r>
      <w:r>
        <w:rPr>
          <w:color w:val="FF0000"/>
          <w:sz w:val="18"/>
          <w:szCs w:val="20"/>
        </w:rPr>
        <w:object>
          <v:shape id="_x0000_i1168" type="#_x0000_t75" alt="eqId8d96a085cc2a97dc10d6b8afc5d35df2" style="width:94.1pt;height:29.7pt" o:ole="" coordsize="21600,21600" o:preferrelative="t" filled="f" stroked="f">
            <v:stroke joinstyle="miter"/>
            <v:imagedata r:id="rId272" o:title="eqId8d96a085cc2a97dc10d6b8afc5d35df2"/>
            <o:lock v:ext="edit" aspectratio="t"/>
            <w10:anchorlock/>
          </v:shape>
          <o:OLEObject Type="Embed" ProgID="Equation.DSMT4" ShapeID="_x0000_i1168" DrawAspect="Content" ObjectID="_1468075868" r:id="rId273"/>
        </w:object>
      </w:r>
    </w:p>
    <w:p w14:paraId="7C42047A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（2）当电流表示数达到3A时触发报警，此时通过光敏电阻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FF0000"/>
          <w:sz w:val="22"/>
          <w:szCs w:val="20"/>
        </w:rPr>
        <w:t>的电流</w:t>
      </w:r>
      <w:r>
        <w:rPr>
          <w:color w:val="FF0000"/>
          <w:sz w:val="18"/>
          <w:szCs w:val="20"/>
        </w:rPr>
        <w:object>
          <v:shape id="_x0000_i1169" type="#_x0000_t75" alt="eqId90fb3ad340617c1a5a2809dcd94ff140" style="width:131.1pt;height:15.8pt" o:ole="" coordsize="21600,21600" o:preferrelative="t" filled="f" stroked="f">
            <v:stroke joinstyle="miter"/>
            <v:imagedata r:id="rId274" o:title="eqId90fb3ad340617c1a5a2809dcd94ff140"/>
            <o:lock v:ext="edit" aspectratio="t"/>
            <w10:anchorlock/>
          </v:shape>
          <o:OLEObject Type="Embed" ProgID="Equation.DSMT4" ShapeID="_x0000_i1169" DrawAspect="Content" ObjectID="_1468075869" r:id="rId275"/>
        </w:object>
      </w:r>
    </w:p>
    <w:p w14:paraId="3BAABF0F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此时光敏电阻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FF0000"/>
          <w:sz w:val="22"/>
          <w:szCs w:val="20"/>
        </w:rPr>
        <w:t>的阻值为</w:t>
      </w:r>
      <w:r>
        <w:rPr>
          <w:color w:val="FF0000"/>
          <w:sz w:val="18"/>
          <w:szCs w:val="20"/>
        </w:rPr>
        <w:object>
          <v:shape id="_x0000_i1170" type="#_x0000_t75" alt="eqIde79addba393d78af587d190ca6955398" style="width:94.1pt;height:29.6pt" o:ole="" coordsize="21600,21600" o:preferrelative="t" filled="f" stroked="f">
            <v:stroke joinstyle="miter"/>
            <v:imagedata r:id="rId276" o:title="eqIde79addba393d78af587d190ca6955398"/>
            <o:lock v:ext="edit" aspectratio="t"/>
            <w10:anchorlock/>
          </v:shape>
          <o:OLEObject Type="Embed" ProgID="Equation.DSMT4" ShapeID="_x0000_i1170" DrawAspect="Content" ObjectID="_1468075870" r:id="rId277"/>
        </w:object>
      </w:r>
    </w:p>
    <w:p w14:paraId="529EF39F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由表格数据可知，当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FF0000"/>
          <w:sz w:val="22"/>
          <w:szCs w:val="20"/>
        </w:rPr>
        <w:t>的阻值为15Ω时，对应的光照强度为20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Lux</w:t>
      </w:r>
      <w:r>
        <w:rPr>
          <w:rFonts w:eastAsia="宋体"/>
          <w:b w:val="0"/>
          <w:i w:val="0"/>
          <w:color w:val="FF0000"/>
          <w:sz w:val="22"/>
          <w:szCs w:val="20"/>
        </w:rPr>
        <w:t>。</w:t>
      </w:r>
    </w:p>
    <w:p w14:paraId="352C8835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所以该植物的警戒光照强度为20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Lux</w:t>
      </w:r>
      <w:r>
        <w:rPr>
          <w:rFonts w:eastAsia="宋体"/>
          <w:b w:val="0"/>
          <w:i w:val="0"/>
          <w:color w:val="FF0000"/>
          <w:sz w:val="22"/>
          <w:szCs w:val="20"/>
        </w:rPr>
        <w:t>。</w:t>
      </w:r>
    </w:p>
    <w:p w14:paraId="25C23016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（3）当警戒光照强度为30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Lux</w:t>
      </w:r>
      <w:r>
        <w:rPr>
          <w:rFonts w:eastAsia="宋体"/>
          <w:b w:val="0"/>
          <w:i w:val="0"/>
          <w:color w:val="FF0000"/>
          <w:sz w:val="22"/>
          <w:szCs w:val="20"/>
        </w:rPr>
        <w:t>时，由表格数据可知，此时光敏电阻的阻值</w:t>
      </w:r>
      <w:r>
        <w:rPr>
          <w:color w:val="FF0000"/>
          <w:sz w:val="18"/>
          <w:szCs w:val="20"/>
        </w:rPr>
        <w:object>
          <v:shape id="_x0000_i1171" type="#_x0000_t75" alt="eqIdd8effa85c8006ee65c9ad01905d3cac5" style="width:42.2pt;height:16.55pt" o:ole="" coordsize="21600,21600" o:preferrelative="t" filled="f" stroked="f">
            <v:stroke joinstyle="miter"/>
            <v:imagedata r:id="rId278" o:title="eqIdd8effa85c8006ee65c9ad01905d3cac5"/>
            <o:lock v:ext="edit" aspectratio="t"/>
            <w10:anchorlock/>
          </v:shape>
          <o:OLEObject Type="Embed" ProgID="Equation.DSMT4" ShapeID="_x0000_i1171" DrawAspect="Content" ObjectID="_1468075871" r:id="rId279"/>
        </w:object>
      </w:r>
    </w:p>
    <w:p w14:paraId="66EF0D58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此时触发报警的干路电流仍为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I</w:t>
      </w:r>
      <w:r>
        <w:rPr>
          <w:rFonts w:eastAsia="宋体"/>
          <w:b w:val="0"/>
          <w:i w:val="0"/>
          <w:color w:val="FF0000"/>
          <w:sz w:val="22"/>
          <w:szCs w:val="20"/>
        </w:rPr>
        <w:t>=3A</w:t>
      </w:r>
    </w:p>
    <w:p w14:paraId="204884E2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方案A：用电阻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FF0000"/>
          <w:sz w:val="22"/>
          <w:szCs w:val="20"/>
        </w:rPr>
        <w:t>替换电阻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FF0000"/>
          <w:sz w:val="22"/>
          <w:szCs w:val="20"/>
        </w:rPr>
        <w:t>。</w:t>
      </w:r>
    </w:p>
    <w:p w14:paraId="4E9E7D9E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此时通过光敏电阻的电流</w:t>
      </w:r>
      <w:r>
        <w:rPr>
          <w:color w:val="FF0000"/>
          <w:sz w:val="18"/>
          <w:szCs w:val="20"/>
        </w:rPr>
        <w:object>
          <v:shape id="_x0000_i1172" type="#_x0000_t75" alt="eqIdc791a799f7b6388adffaaef9ca1cad7f" style="width:95pt;height:29.7pt" o:ole="" coordsize="21600,21600" o:preferrelative="t" filled="f" stroked="f">
            <v:stroke joinstyle="miter"/>
            <v:imagedata r:id="rId280" o:title="eqIdc791a799f7b6388adffaaef9ca1cad7f"/>
            <o:lock v:ext="edit" aspectratio="t"/>
            <w10:anchorlock/>
          </v:shape>
          <o:OLEObject Type="Embed" ProgID="Equation.DSMT4" ShapeID="_x0000_i1172" DrawAspect="Content" ObjectID="_1468075872" r:id="rId281"/>
        </w:object>
      </w:r>
    </w:p>
    <w:p w14:paraId="0DAF72FD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则通过电阻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FF0000"/>
          <w:sz w:val="22"/>
          <w:szCs w:val="20"/>
        </w:rPr>
        <w:t>的电流为</w:t>
      </w:r>
      <w:r>
        <w:rPr>
          <w:color w:val="FF0000"/>
          <w:sz w:val="18"/>
          <w:szCs w:val="20"/>
        </w:rPr>
        <w:object>
          <v:shape id="_x0000_i1173" type="#_x0000_t75" alt="eqId55f9437fcac4885839b92c050eef8b72" style="width:128.45pt;height:16.55pt" o:ole="" coordsize="21600,21600" o:preferrelative="t" filled="f" stroked="f">
            <v:stroke joinstyle="miter"/>
            <v:imagedata r:id="rId282" o:title="eqId55f9437fcac4885839b92c050eef8b72"/>
            <o:lock v:ext="edit" aspectratio="t"/>
            <w10:anchorlock/>
          </v:shape>
          <o:OLEObject Type="Embed" ProgID="Equation.DSMT4" ShapeID="_x0000_i1173" DrawAspect="Content" ObjectID="_1468075873" r:id="rId283"/>
        </w:object>
      </w:r>
    </w:p>
    <w:p w14:paraId="6D52A92F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电阻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FF0000"/>
          <w:sz w:val="22"/>
          <w:szCs w:val="20"/>
        </w:rPr>
        <w:t>的阻值为</w:t>
      </w:r>
      <w:r>
        <w:rPr>
          <w:color w:val="FF0000"/>
          <w:sz w:val="18"/>
          <w:szCs w:val="20"/>
        </w:rPr>
        <w:object>
          <v:shape id="_x0000_i1174" type="#_x0000_t75" alt="eqIdf9117ee7f11eb26306227696534fc23a" style="width:95pt;height:29.7pt" o:ole="" coordsize="21600,21600" o:preferrelative="t" filled="f" stroked="f">
            <v:stroke joinstyle="miter"/>
            <v:imagedata r:id="rId284" o:title="eqIdf9117ee7f11eb26306227696534fc23a"/>
            <o:lock v:ext="edit" aspectratio="t"/>
            <w10:anchorlock/>
          </v:shape>
          <o:OLEObject Type="Embed" ProgID="Equation.DSMT4" ShapeID="_x0000_i1174" DrawAspect="Content" ObjectID="_1468075874" r:id="rId285"/>
        </w:object>
      </w:r>
    </w:p>
    <w:p w14:paraId="52AFE5D2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因为15Ω&gt;10Ω，满足题设条件，所以方案A可行，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FF0000"/>
          <w:sz w:val="22"/>
          <w:szCs w:val="20"/>
        </w:rPr>
        <w:t>的阻值为15Ω。</w:t>
      </w:r>
    </w:p>
    <w:p w14:paraId="4F456BA1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方案B：用电压为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FF0000"/>
          <w:sz w:val="22"/>
          <w:szCs w:val="20"/>
        </w:rPr>
        <w:t>的电源替换原电源。</w:t>
      </w:r>
    </w:p>
    <w:p w14:paraId="4F3149BD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此时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FF0000"/>
          <w:sz w:val="22"/>
          <w:szCs w:val="20"/>
        </w:rPr>
        <w:t>和</w:t>
      </w:r>
      <w:r>
        <w:rPr>
          <w:color w:val="FF0000"/>
          <w:sz w:val="18"/>
          <w:szCs w:val="20"/>
        </w:rPr>
        <w:object>
          <v:shape id="_x0000_i1175" type="#_x0000_t75" alt="eqId3888be9b7559b5424110bc6912666c51" style="width:13.15pt;height:16.45pt" o:ole="" coordsize="21600,21600" o:preferrelative="t" filled="f" stroked="f">
            <v:stroke joinstyle="miter"/>
            <v:imagedata r:id="rId286" o:title="eqId3888be9b7559b5424110bc6912666c51"/>
            <o:lock v:ext="edit" aspectratio="t"/>
            <w10:anchorlock/>
          </v:shape>
          <o:OLEObject Type="Embed" ProgID="Equation.DSMT4" ShapeID="_x0000_i1175" DrawAspect="Content" ObjectID="_1468075875" r:id="rId287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并联，电路中的总电阻﻿</w:t>
      </w:r>
      <w:r>
        <w:rPr>
          <w:color w:val="FF0000"/>
          <w:sz w:val="18"/>
          <w:szCs w:val="20"/>
        </w:rPr>
        <w:object>
          <v:shape id="_x0000_i1176" type="#_x0000_t75" alt="eqIda7135c852b5956a98879f072e10393e0" style="width:138.15pt;height:31.7pt" o:ole="" coordsize="21600,21600" o:preferrelative="t" filled="f" stroked="f">
            <v:stroke joinstyle="miter"/>
            <v:imagedata r:id="rId288" o:title="eqIda7135c852b5956a98879f072e10393e0"/>
            <o:lock v:ext="edit" aspectratio="t"/>
            <w10:anchorlock/>
          </v:shape>
          <o:OLEObject Type="Embed" ProgID="Equation.DSMT4" ShapeID="_x0000_i1176" DrawAspect="Content" ObjectID="_1468075876" r:id="rId289"/>
        </w:object>
      </w:r>
      <w:r>
        <w:rPr>
          <w:rFonts w:eastAsia="宋体"/>
          <w:b w:val="0"/>
          <w:i w:val="0"/>
          <w:color w:val="FF0000"/>
          <w:sz w:val="22"/>
          <w:szCs w:val="20"/>
        </w:rPr>
        <w:t>﻿</w:t>
      </w:r>
    </w:p>
    <w:p w14:paraId="00713877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此时电源电压</w:t>
      </w:r>
      <w:r>
        <w:rPr>
          <w:color w:val="FF0000"/>
          <w:sz w:val="18"/>
          <w:szCs w:val="20"/>
        </w:rPr>
        <w:object>
          <v:shape id="_x0000_i1177" type="#_x0000_t75" alt="eqIdf37839a41341efea11deba63292fc977" style="width:114.4pt;height:15.85pt" o:ole="" coordsize="21600,21600" o:preferrelative="t" filled="f" stroked="f">
            <v:stroke joinstyle="miter"/>
            <v:imagedata r:id="rId290" o:title="eqIdf37839a41341efea11deba63292fc977"/>
            <o:lock v:ext="edit" aspectratio="t"/>
            <w10:anchorlock/>
          </v:shape>
          <o:OLEObject Type="Embed" ProgID="Equation.DSMT4" ShapeID="_x0000_i1177" DrawAspect="Content" ObjectID="_1468075877" r:id="rId291"/>
        </w:object>
      </w:r>
    </w:p>
    <w:p w14:paraId="51E1A270">
      <w:pPr>
        <w:shd w:val="clear" w:color="auto" w:fill="F2F2F2"/>
        <w:spacing w:line="300" w:lineRule="auto"/>
        <w:contextualSpacing w:val="0"/>
        <w:jc w:val="left"/>
        <w:textAlignment w:val="center"/>
        <w:rPr>
          <w:color w:val="FF0000"/>
          <w:sz w:val="18"/>
          <w:szCs w:val="20"/>
        </w:rPr>
      </w:pPr>
      <w:r>
        <w:rPr>
          <w:rFonts w:eastAsia="宋体"/>
          <w:b w:val="0"/>
          <w:i w:val="0"/>
          <w:color w:val="FF0000"/>
          <w:sz w:val="22"/>
          <w:szCs w:val="20"/>
        </w:rPr>
        <w:t>因为15V&lt;18V，满足题设条件，所以方案B可行，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FF000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FF0000"/>
          <w:sz w:val="22"/>
          <w:szCs w:val="20"/>
        </w:rPr>
        <w:t>的电压为15V。</w:t>
      </w:r>
    </w:p>
    <w:p w14:paraId="5E5F650A">
      <w:pPr>
        <w:shd w:val="clear" w:color="auto" w:fill="F2F2F2"/>
        <w:spacing w:line="360" w:lineRule="auto"/>
        <w:jc w:val="left"/>
        <w:textAlignment w:val="center"/>
        <w:rPr>
          <w:color w:val="FF0000"/>
          <w:sz w:val="18"/>
          <w:szCs w:val="20"/>
        </w:rPr>
      </w:pPr>
    </w:p>
    <w:sectPr>
      <w:headerReference w:type="even" r:id="rId292"/>
      <w:headerReference w:type="default" r:id="rId293"/>
      <w:footerReference w:type="even" r:id="rId294"/>
      <w:footerReference w:type="default" r:id="rId295"/>
      <w:headerReference w:type="first" r:id="rId296"/>
      <w:footerReference w:type="first" r:id="rId297"/>
      <w:pgSz w:w="11907" w:h="16839"/>
      <w:pgMar w:top="850" w:right="850" w:bottom="850" w:left="850" w:header="851" w:footer="992" w:gutter="0"/>
      <w:pgNumType w:fmt="decimal" w:start="1"/>
      <w:cols w:num="1" w:sep="1" w:space="425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7A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E677724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05C2B1E8">
    <w:pPr>
      <w:jc w:val="left"/>
    </w:pPr>
    <w:r>
      <w:rPr>
        <w:sz w:val="2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xmlns:a="http://schemas.openxmlformats.org/drawingml/2006/main"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xmlns:a="http://schemas.openxmlformats.org/drawingml/2006/main"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6097C231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1A44F1C3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0181B67">
    <w:r>
      <w:drawing>
        <wp:inline distT="0" distB="0" distL="114300" distR="114300">
          <wp:extent cx="3114040" cy="2228215"/>
          <wp:effectExtent l="0" t="0" r="10160" b="635"/>
          <wp:docPr id="100182" name="图片 10018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182" name="图片 100182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11E635A0">
    <w:r>
      <w:drawing>
        <wp:inline distT="0" distB="0" distL="114300" distR="114300">
          <wp:extent cx="3114040" cy="2228215"/>
          <wp:effectExtent l="0" t="0" r="10160" b="635"/>
          <wp:docPr id="100180" name="图片 10018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180" name="图片 100180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mirrorMargins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43B54"/>
    <w:rsid w:val="001D7A06"/>
    <w:rsid w:val="00284433"/>
    <w:rsid w:val="002A1EC6"/>
    <w:rsid w:val="002E035E"/>
    <w:rsid w:val="004151FC"/>
    <w:rsid w:val="004E46D8"/>
    <w:rsid w:val="00537201"/>
    <w:rsid w:val="006A4C40"/>
    <w:rsid w:val="006B16C5"/>
    <w:rsid w:val="00776133"/>
    <w:rsid w:val="00811C76"/>
    <w:rsid w:val="00855687"/>
    <w:rsid w:val="008C07DE"/>
    <w:rsid w:val="00A30CCE"/>
    <w:rsid w:val="00AC3E9C"/>
    <w:rsid w:val="00BC2225"/>
    <w:rsid w:val="00BC4F14"/>
    <w:rsid w:val="00BC62FB"/>
    <w:rsid w:val="00BF535F"/>
    <w:rsid w:val="00C02FC6"/>
    <w:rsid w:val="00C806B0"/>
    <w:rsid w:val="00E476EE"/>
    <w:rsid w:val="00EF035E"/>
    <w:rsid w:val="00F16B29"/>
    <w:rsid w:val="257F28D8"/>
    <w:rsid w:val="37321D6A"/>
    <w:rsid w:val="421E0A22"/>
    <w:rsid w:val="48DA5C15"/>
    <w:rsid w:val="651A1AAE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 w:qFormat="1"/>
    <w:lsdException w:name="footer" w:semiHidden="0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uiPriority="39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qFormat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oleObject" Target="embeddings/oleObject1.bin" /><Relationship Id="rId100" Type="http://schemas.openxmlformats.org/officeDocument/2006/relationships/image" Target="media/image45.wmf" /><Relationship Id="rId101" Type="http://schemas.openxmlformats.org/officeDocument/2006/relationships/oleObject" Target="embeddings/oleObject51.bin" /><Relationship Id="rId102" Type="http://schemas.openxmlformats.org/officeDocument/2006/relationships/oleObject" Target="embeddings/oleObject52.bin" /><Relationship Id="rId103" Type="http://schemas.openxmlformats.org/officeDocument/2006/relationships/oleObject" Target="embeddings/oleObject53.bin" /><Relationship Id="rId104" Type="http://schemas.openxmlformats.org/officeDocument/2006/relationships/oleObject" Target="embeddings/oleObject54.bin" /><Relationship Id="rId105" Type="http://schemas.openxmlformats.org/officeDocument/2006/relationships/image" Target="media/image46.wmf" /><Relationship Id="rId106" Type="http://schemas.openxmlformats.org/officeDocument/2006/relationships/oleObject" Target="embeddings/oleObject55.bin" /><Relationship Id="rId107" Type="http://schemas.openxmlformats.org/officeDocument/2006/relationships/oleObject" Target="embeddings/oleObject56.bin" /><Relationship Id="rId108" Type="http://schemas.openxmlformats.org/officeDocument/2006/relationships/oleObject" Target="embeddings/oleObject57.bin" /><Relationship Id="rId109" Type="http://schemas.openxmlformats.org/officeDocument/2006/relationships/image" Target="media/image47.wmf" /><Relationship Id="rId11" Type="http://schemas.openxmlformats.org/officeDocument/2006/relationships/image" Target="media/image5.wmf" /><Relationship Id="rId110" Type="http://schemas.openxmlformats.org/officeDocument/2006/relationships/oleObject" Target="embeddings/oleObject58.bin" /><Relationship Id="rId111" Type="http://schemas.openxmlformats.org/officeDocument/2006/relationships/oleObject" Target="embeddings/oleObject59.bin" /><Relationship Id="rId112" Type="http://schemas.openxmlformats.org/officeDocument/2006/relationships/oleObject" Target="embeddings/oleObject60.bin" /><Relationship Id="rId113" Type="http://schemas.openxmlformats.org/officeDocument/2006/relationships/oleObject" Target="embeddings/oleObject61.bin" /><Relationship Id="rId114" Type="http://schemas.openxmlformats.org/officeDocument/2006/relationships/image" Target="media/image48.wmf" /><Relationship Id="rId115" Type="http://schemas.openxmlformats.org/officeDocument/2006/relationships/oleObject" Target="embeddings/oleObject62.bin" /><Relationship Id="rId116" Type="http://schemas.openxmlformats.org/officeDocument/2006/relationships/oleObject" Target="embeddings/oleObject63.bin" /><Relationship Id="rId117" Type="http://schemas.openxmlformats.org/officeDocument/2006/relationships/image" Target="media/image49.wmf" /><Relationship Id="rId118" Type="http://schemas.openxmlformats.org/officeDocument/2006/relationships/oleObject" Target="embeddings/oleObject64.bin" /><Relationship Id="rId119" Type="http://schemas.openxmlformats.org/officeDocument/2006/relationships/oleObject" Target="embeddings/oleObject65.bin" /><Relationship Id="rId12" Type="http://schemas.openxmlformats.org/officeDocument/2006/relationships/oleObject" Target="embeddings/oleObject2.bin" /><Relationship Id="rId120" Type="http://schemas.openxmlformats.org/officeDocument/2006/relationships/image" Target="media/image50.wmf" /><Relationship Id="rId121" Type="http://schemas.openxmlformats.org/officeDocument/2006/relationships/oleObject" Target="embeddings/oleObject66.bin" /><Relationship Id="rId122" Type="http://schemas.openxmlformats.org/officeDocument/2006/relationships/image" Target="media/image51.wmf" /><Relationship Id="rId123" Type="http://schemas.openxmlformats.org/officeDocument/2006/relationships/oleObject" Target="embeddings/oleObject67.bin" /><Relationship Id="rId124" Type="http://schemas.openxmlformats.org/officeDocument/2006/relationships/image" Target="media/image52.wmf" /><Relationship Id="rId125" Type="http://schemas.openxmlformats.org/officeDocument/2006/relationships/oleObject" Target="embeddings/oleObject68.bin" /><Relationship Id="rId126" Type="http://schemas.openxmlformats.org/officeDocument/2006/relationships/image" Target="media/image53.jpeg" /><Relationship Id="rId127" Type="http://schemas.openxmlformats.org/officeDocument/2006/relationships/image" Target="media/image54.wmf" /><Relationship Id="rId128" Type="http://schemas.openxmlformats.org/officeDocument/2006/relationships/oleObject" Target="embeddings/oleObject69.bin" /><Relationship Id="rId129" Type="http://schemas.openxmlformats.org/officeDocument/2006/relationships/image" Target="media/image55.png" /><Relationship Id="rId13" Type="http://schemas.openxmlformats.org/officeDocument/2006/relationships/image" Target="media/image6.png" /><Relationship Id="rId130" Type="http://schemas.openxmlformats.org/officeDocument/2006/relationships/image" Target="media/image56.wmf" /><Relationship Id="rId131" Type="http://schemas.openxmlformats.org/officeDocument/2006/relationships/oleObject" Target="embeddings/oleObject70.bin" /><Relationship Id="rId132" Type="http://schemas.openxmlformats.org/officeDocument/2006/relationships/image" Target="media/image57.wmf" /><Relationship Id="rId133" Type="http://schemas.openxmlformats.org/officeDocument/2006/relationships/oleObject" Target="embeddings/oleObject71.bin" /><Relationship Id="rId134" Type="http://schemas.openxmlformats.org/officeDocument/2006/relationships/image" Target="media/image58.png" /><Relationship Id="rId135" Type="http://schemas.openxmlformats.org/officeDocument/2006/relationships/image" Target="media/image59.wmf" /><Relationship Id="rId136" Type="http://schemas.openxmlformats.org/officeDocument/2006/relationships/oleObject" Target="embeddings/oleObject72.bin" /><Relationship Id="rId137" Type="http://schemas.openxmlformats.org/officeDocument/2006/relationships/image" Target="media/image60.png" /><Relationship Id="rId138" Type="http://schemas.openxmlformats.org/officeDocument/2006/relationships/image" Target="media/image61.wmf" /><Relationship Id="rId139" Type="http://schemas.openxmlformats.org/officeDocument/2006/relationships/oleObject" Target="embeddings/oleObject73.bin" /><Relationship Id="rId14" Type="http://schemas.openxmlformats.org/officeDocument/2006/relationships/image" Target="media/image7.wmf" /><Relationship Id="rId140" Type="http://schemas.openxmlformats.org/officeDocument/2006/relationships/image" Target="media/image62.wmf" /><Relationship Id="rId141" Type="http://schemas.openxmlformats.org/officeDocument/2006/relationships/oleObject" Target="embeddings/oleObject74.bin" /><Relationship Id="rId142" Type="http://schemas.openxmlformats.org/officeDocument/2006/relationships/oleObject" Target="embeddings/oleObject75.bin" /><Relationship Id="rId143" Type="http://schemas.openxmlformats.org/officeDocument/2006/relationships/image" Target="media/image63.png" /><Relationship Id="rId144" Type="http://schemas.openxmlformats.org/officeDocument/2006/relationships/oleObject" Target="embeddings/oleObject76.bin" /><Relationship Id="rId145" Type="http://schemas.openxmlformats.org/officeDocument/2006/relationships/image" Target="media/image64.wmf" /><Relationship Id="rId146" Type="http://schemas.openxmlformats.org/officeDocument/2006/relationships/oleObject" Target="embeddings/oleObject77.bin" /><Relationship Id="rId147" Type="http://schemas.openxmlformats.org/officeDocument/2006/relationships/image" Target="media/image65.png" /><Relationship Id="rId148" Type="http://schemas.openxmlformats.org/officeDocument/2006/relationships/oleObject" Target="embeddings/oleObject78.bin" /><Relationship Id="rId149" Type="http://schemas.openxmlformats.org/officeDocument/2006/relationships/image" Target="media/image66.wmf" /><Relationship Id="rId15" Type="http://schemas.openxmlformats.org/officeDocument/2006/relationships/oleObject" Target="embeddings/oleObject3.bin" /><Relationship Id="rId150" Type="http://schemas.openxmlformats.org/officeDocument/2006/relationships/oleObject" Target="embeddings/oleObject79.bin" /><Relationship Id="rId151" Type="http://schemas.openxmlformats.org/officeDocument/2006/relationships/image" Target="media/image67.wmf" /><Relationship Id="rId152" Type="http://schemas.openxmlformats.org/officeDocument/2006/relationships/oleObject" Target="embeddings/oleObject80.bin" /><Relationship Id="rId153" Type="http://schemas.openxmlformats.org/officeDocument/2006/relationships/image" Target="media/image68.wmf" /><Relationship Id="rId154" Type="http://schemas.openxmlformats.org/officeDocument/2006/relationships/oleObject" Target="embeddings/oleObject81.bin" /><Relationship Id="rId155" Type="http://schemas.openxmlformats.org/officeDocument/2006/relationships/image" Target="media/image69.wmf" /><Relationship Id="rId156" Type="http://schemas.openxmlformats.org/officeDocument/2006/relationships/oleObject" Target="embeddings/oleObject82.bin" /><Relationship Id="rId157" Type="http://schemas.openxmlformats.org/officeDocument/2006/relationships/image" Target="media/image70.wmf" /><Relationship Id="rId158" Type="http://schemas.openxmlformats.org/officeDocument/2006/relationships/oleObject" Target="embeddings/oleObject83.bin" /><Relationship Id="rId159" Type="http://schemas.openxmlformats.org/officeDocument/2006/relationships/image" Target="media/image71.wmf" /><Relationship Id="rId16" Type="http://schemas.openxmlformats.org/officeDocument/2006/relationships/image" Target="media/image8.wmf" /><Relationship Id="rId160" Type="http://schemas.openxmlformats.org/officeDocument/2006/relationships/oleObject" Target="embeddings/oleObject84.bin" /><Relationship Id="rId161" Type="http://schemas.openxmlformats.org/officeDocument/2006/relationships/image" Target="media/image72.wmf" /><Relationship Id="rId162" Type="http://schemas.openxmlformats.org/officeDocument/2006/relationships/oleObject" Target="embeddings/oleObject85.bin" /><Relationship Id="rId163" Type="http://schemas.openxmlformats.org/officeDocument/2006/relationships/image" Target="media/image73.wmf" /><Relationship Id="rId164" Type="http://schemas.openxmlformats.org/officeDocument/2006/relationships/oleObject" Target="embeddings/oleObject86.bin" /><Relationship Id="rId165" Type="http://schemas.openxmlformats.org/officeDocument/2006/relationships/image" Target="media/image74.wmf" /><Relationship Id="rId166" Type="http://schemas.openxmlformats.org/officeDocument/2006/relationships/oleObject" Target="embeddings/oleObject87.bin" /><Relationship Id="rId167" Type="http://schemas.openxmlformats.org/officeDocument/2006/relationships/image" Target="media/image75.wmf" /><Relationship Id="rId168" Type="http://schemas.openxmlformats.org/officeDocument/2006/relationships/oleObject" Target="embeddings/oleObject88.bin" /><Relationship Id="rId169" Type="http://schemas.openxmlformats.org/officeDocument/2006/relationships/image" Target="media/image76.wmf" /><Relationship Id="rId17" Type="http://schemas.openxmlformats.org/officeDocument/2006/relationships/oleObject" Target="embeddings/oleObject4.bin" /><Relationship Id="rId170" Type="http://schemas.openxmlformats.org/officeDocument/2006/relationships/oleObject" Target="embeddings/oleObject89.bin" /><Relationship Id="rId171" Type="http://schemas.openxmlformats.org/officeDocument/2006/relationships/image" Target="media/image77.png" /><Relationship Id="rId172" Type="http://schemas.openxmlformats.org/officeDocument/2006/relationships/image" Target="media/image78.png" /><Relationship Id="rId173" Type="http://schemas.openxmlformats.org/officeDocument/2006/relationships/image" Target="media/image79.wmf" /><Relationship Id="rId174" Type="http://schemas.openxmlformats.org/officeDocument/2006/relationships/oleObject" Target="embeddings/oleObject90.bin" /><Relationship Id="rId175" Type="http://schemas.openxmlformats.org/officeDocument/2006/relationships/image" Target="media/image80.png" /><Relationship Id="rId176" Type="http://schemas.openxmlformats.org/officeDocument/2006/relationships/image" Target="media/image81.png" /><Relationship Id="rId177" Type="http://schemas.openxmlformats.org/officeDocument/2006/relationships/image" Target="media/image82.png" /><Relationship Id="rId178" Type="http://schemas.openxmlformats.org/officeDocument/2006/relationships/image" Target="media/image83.wmf" /><Relationship Id="rId179" Type="http://schemas.openxmlformats.org/officeDocument/2006/relationships/oleObject" Target="embeddings/oleObject91.bin" /><Relationship Id="rId18" Type="http://schemas.openxmlformats.org/officeDocument/2006/relationships/image" Target="media/image9.wmf" /><Relationship Id="rId180" Type="http://schemas.openxmlformats.org/officeDocument/2006/relationships/image" Target="media/image84.wmf" /><Relationship Id="rId181" Type="http://schemas.openxmlformats.org/officeDocument/2006/relationships/oleObject" Target="embeddings/oleObject92.bin" /><Relationship Id="rId182" Type="http://schemas.openxmlformats.org/officeDocument/2006/relationships/image" Target="media/image85.png" /><Relationship Id="rId183" Type="http://schemas.openxmlformats.org/officeDocument/2006/relationships/image" Target="media/image86.png" /><Relationship Id="rId184" Type="http://schemas.openxmlformats.org/officeDocument/2006/relationships/image" Target="media/image87.wmf" /><Relationship Id="rId185" Type="http://schemas.openxmlformats.org/officeDocument/2006/relationships/oleObject" Target="embeddings/oleObject93.bin" /><Relationship Id="rId186" Type="http://schemas.openxmlformats.org/officeDocument/2006/relationships/image" Target="media/image88.wmf" /><Relationship Id="rId187" Type="http://schemas.openxmlformats.org/officeDocument/2006/relationships/oleObject" Target="embeddings/oleObject94.bin" /><Relationship Id="rId188" Type="http://schemas.openxmlformats.org/officeDocument/2006/relationships/image" Target="media/image89.wmf" /><Relationship Id="rId189" Type="http://schemas.openxmlformats.org/officeDocument/2006/relationships/oleObject" Target="embeddings/oleObject95.bin" /><Relationship Id="rId19" Type="http://schemas.openxmlformats.org/officeDocument/2006/relationships/oleObject" Target="embeddings/oleObject5.bin" /><Relationship Id="rId190" Type="http://schemas.openxmlformats.org/officeDocument/2006/relationships/image" Target="media/image90.wmf" /><Relationship Id="rId191" Type="http://schemas.openxmlformats.org/officeDocument/2006/relationships/oleObject" Target="embeddings/oleObject96.bin" /><Relationship Id="rId192" Type="http://schemas.openxmlformats.org/officeDocument/2006/relationships/image" Target="media/image91.wmf" /><Relationship Id="rId193" Type="http://schemas.openxmlformats.org/officeDocument/2006/relationships/oleObject" Target="embeddings/oleObject97.bin" /><Relationship Id="rId194" Type="http://schemas.openxmlformats.org/officeDocument/2006/relationships/image" Target="media/image92.wmf" /><Relationship Id="rId195" Type="http://schemas.openxmlformats.org/officeDocument/2006/relationships/oleObject" Target="embeddings/oleObject98.bin" /><Relationship Id="rId196" Type="http://schemas.openxmlformats.org/officeDocument/2006/relationships/image" Target="media/image93.wmf" /><Relationship Id="rId197" Type="http://schemas.openxmlformats.org/officeDocument/2006/relationships/oleObject" Target="embeddings/oleObject99.bin" /><Relationship Id="rId198" Type="http://schemas.openxmlformats.org/officeDocument/2006/relationships/oleObject" Target="embeddings/oleObject100.bin" /><Relationship Id="rId199" Type="http://schemas.openxmlformats.org/officeDocument/2006/relationships/oleObject" Target="embeddings/oleObject101.bin" /><Relationship Id="rId2" Type="http://schemas.openxmlformats.org/officeDocument/2006/relationships/webSettings" Target="webSettings.xml" /><Relationship Id="rId20" Type="http://schemas.openxmlformats.org/officeDocument/2006/relationships/image" Target="media/image10.wmf" /><Relationship Id="rId200" Type="http://schemas.openxmlformats.org/officeDocument/2006/relationships/oleObject" Target="embeddings/oleObject102.bin" /><Relationship Id="rId201" Type="http://schemas.openxmlformats.org/officeDocument/2006/relationships/image" Target="media/image94.wmf" /><Relationship Id="rId202" Type="http://schemas.openxmlformats.org/officeDocument/2006/relationships/oleObject" Target="embeddings/oleObject103.bin" /><Relationship Id="rId203" Type="http://schemas.openxmlformats.org/officeDocument/2006/relationships/image" Target="media/image95.wmf" /><Relationship Id="rId204" Type="http://schemas.openxmlformats.org/officeDocument/2006/relationships/oleObject" Target="embeddings/oleObject104.bin" /><Relationship Id="rId205" Type="http://schemas.openxmlformats.org/officeDocument/2006/relationships/oleObject" Target="embeddings/oleObject105.bin" /><Relationship Id="rId206" Type="http://schemas.openxmlformats.org/officeDocument/2006/relationships/image" Target="media/image96.wmf" /><Relationship Id="rId207" Type="http://schemas.openxmlformats.org/officeDocument/2006/relationships/oleObject" Target="embeddings/oleObject106.bin" /><Relationship Id="rId208" Type="http://schemas.openxmlformats.org/officeDocument/2006/relationships/oleObject" Target="embeddings/oleObject107.bin" /><Relationship Id="rId209" Type="http://schemas.openxmlformats.org/officeDocument/2006/relationships/image" Target="media/image97.wmf" /><Relationship Id="rId21" Type="http://schemas.openxmlformats.org/officeDocument/2006/relationships/oleObject" Target="embeddings/oleObject6.bin" /><Relationship Id="rId210" Type="http://schemas.openxmlformats.org/officeDocument/2006/relationships/oleObject" Target="embeddings/oleObject108.bin" /><Relationship Id="rId211" Type="http://schemas.openxmlformats.org/officeDocument/2006/relationships/oleObject" Target="embeddings/oleObject109.bin" /><Relationship Id="rId212" Type="http://schemas.openxmlformats.org/officeDocument/2006/relationships/image" Target="media/image98.wmf" /><Relationship Id="rId213" Type="http://schemas.openxmlformats.org/officeDocument/2006/relationships/oleObject" Target="embeddings/oleObject110.bin" /><Relationship Id="rId214" Type="http://schemas.openxmlformats.org/officeDocument/2006/relationships/image" Target="media/image99.png" /><Relationship Id="rId215" Type="http://schemas.openxmlformats.org/officeDocument/2006/relationships/oleObject" Target="embeddings/oleObject111.bin" /><Relationship Id="rId216" Type="http://schemas.openxmlformats.org/officeDocument/2006/relationships/oleObject" Target="embeddings/oleObject112.bin" /><Relationship Id="rId217" Type="http://schemas.openxmlformats.org/officeDocument/2006/relationships/oleObject" Target="embeddings/oleObject113.bin" /><Relationship Id="rId218" Type="http://schemas.openxmlformats.org/officeDocument/2006/relationships/image" Target="media/image100.wmf" /><Relationship Id="rId219" Type="http://schemas.openxmlformats.org/officeDocument/2006/relationships/oleObject" Target="embeddings/oleObject114.bin" /><Relationship Id="rId22" Type="http://schemas.openxmlformats.org/officeDocument/2006/relationships/image" Target="media/image11.wmf" /><Relationship Id="rId220" Type="http://schemas.openxmlformats.org/officeDocument/2006/relationships/image" Target="media/image101.wmf" /><Relationship Id="rId221" Type="http://schemas.openxmlformats.org/officeDocument/2006/relationships/oleObject" Target="embeddings/oleObject115.bin" /><Relationship Id="rId222" Type="http://schemas.openxmlformats.org/officeDocument/2006/relationships/image" Target="media/image102.wmf" /><Relationship Id="rId223" Type="http://schemas.openxmlformats.org/officeDocument/2006/relationships/oleObject" Target="embeddings/oleObject116.bin" /><Relationship Id="rId224" Type="http://schemas.openxmlformats.org/officeDocument/2006/relationships/image" Target="media/image103.wmf" /><Relationship Id="rId225" Type="http://schemas.openxmlformats.org/officeDocument/2006/relationships/oleObject" Target="embeddings/oleObject117.bin" /><Relationship Id="rId226" Type="http://schemas.openxmlformats.org/officeDocument/2006/relationships/image" Target="media/image104.wmf" /><Relationship Id="rId227" Type="http://schemas.openxmlformats.org/officeDocument/2006/relationships/oleObject" Target="embeddings/oleObject118.bin" /><Relationship Id="rId228" Type="http://schemas.openxmlformats.org/officeDocument/2006/relationships/image" Target="media/image105.wmf" /><Relationship Id="rId229" Type="http://schemas.openxmlformats.org/officeDocument/2006/relationships/oleObject" Target="embeddings/oleObject119.bin" /><Relationship Id="rId23" Type="http://schemas.openxmlformats.org/officeDocument/2006/relationships/oleObject" Target="embeddings/oleObject7.bin" /><Relationship Id="rId230" Type="http://schemas.openxmlformats.org/officeDocument/2006/relationships/image" Target="media/image106.png" /><Relationship Id="rId231" Type="http://schemas.openxmlformats.org/officeDocument/2006/relationships/oleObject" Target="embeddings/oleObject120.bin" /><Relationship Id="rId232" Type="http://schemas.openxmlformats.org/officeDocument/2006/relationships/oleObject" Target="embeddings/oleObject121.bin" /><Relationship Id="rId233" Type="http://schemas.openxmlformats.org/officeDocument/2006/relationships/image" Target="media/image107.wmf" /><Relationship Id="rId234" Type="http://schemas.openxmlformats.org/officeDocument/2006/relationships/oleObject" Target="embeddings/oleObject122.bin" /><Relationship Id="rId235" Type="http://schemas.openxmlformats.org/officeDocument/2006/relationships/image" Target="media/image108.wmf" /><Relationship Id="rId236" Type="http://schemas.openxmlformats.org/officeDocument/2006/relationships/oleObject" Target="embeddings/oleObject123.bin" /><Relationship Id="rId237" Type="http://schemas.openxmlformats.org/officeDocument/2006/relationships/image" Target="media/image109.wmf" /><Relationship Id="rId238" Type="http://schemas.openxmlformats.org/officeDocument/2006/relationships/oleObject" Target="embeddings/oleObject124.bin" /><Relationship Id="rId239" Type="http://schemas.openxmlformats.org/officeDocument/2006/relationships/image" Target="media/image110.wmf" /><Relationship Id="rId24" Type="http://schemas.openxmlformats.org/officeDocument/2006/relationships/image" Target="media/image12.wmf" /><Relationship Id="rId240" Type="http://schemas.openxmlformats.org/officeDocument/2006/relationships/oleObject" Target="embeddings/oleObject125.bin" /><Relationship Id="rId241" Type="http://schemas.openxmlformats.org/officeDocument/2006/relationships/image" Target="media/image111.wmf" /><Relationship Id="rId242" Type="http://schemas.openxmlformats.org/officeDocument/2006/relationships/oleObject" Target="embeddings/oleObject126.bin" /><Relationship Id="rId243" Type="http://schemas.openxmlformats.org/officeDocument/2006/relationships/image" Target="media/image112.wmf" /><Relationship Id="rId244" Type="http://schemas.openxmlformats.org/officeDocument/2006/relationships/oleObject" Target="embeddings/oleObject127.bin" /><Relationship Id="rId245" Type="http://schemas.openxmlformats.org/officeDocument/2006/relationships/image" Target="media/image113.wmf" /><Relationship Id="rId246" Type="http://schemas.openxmlformats.org/officeDocument/2006/relationships/oleObject" Target="embeddings/oleObject128.bin" /><Relationship Id="rId247" Type="http://schemas.openxmlformats.org/officeDocument/2006/relationships/oleObject" Target="embeddings/oleObject129.bin" /><Relationship Id="rId248" Type="http://schemas.openxmlformats.org/officeDocument/2006/relationships/oleObject" Target="embeddings/oleObject130.bin" /><Relationship Id="rId249" Type="http://schemas.openxmlformats.org/officeDocument/2006/relationships/oleObject" Target="embeddings/oleObject131.bin" /><Relationship Id="rId25" Type="http://schemas.openxmlformats.org/officeDocument/2006/relationships/oleObject" Target="embeddings/oleObject8.bin" /><Relationship Id="rId250" Type="http://schemas.openxmlformats.org/officeDocument/2006/relationships/oleObject" Target="embeddings/oleObject132.bin" /><Relationship Id="rId251" Type="http://schemas.openxmlformats.org/officeDocument/2006/relationships/oleObject" Target="embeddings/oleObject133.bin" /><Relationship Id="rId252" Type="http://schemas.openxmlformats.org/officeDocument/2006/relationships/image" Target="media/image114.wmf" /><Relationship Id="rId253" Type="http://schemas.openxmlformats.org/officeDocument/2006/relationships/oleObject" Target="embeddings/oleObject134.bin" /><Relationship Id="rId254" Type="http://schemas.openxmlformats.org/officeDocument/2006/relationships/image" Target="media/image115.wmf" /><Relationship Id="rId255" Type="http://schemas.openxmlformats.org/officeDocument/2006/relationships/oleObject" Target="embeddings/oleObject135.bin" /><Relationship Id="rId256" Type="http://schemas.openxmlformats.org/officeDocument/2006/relationships/image" Target="media/image116.wmf" /><Relationship Id="rId257" Type="http://schemas.openxmlformats.org/officeDocument/2006/relationships/oleObject" Target="embeddings/oleObject136.bin" /><Relationship Id="rId258" Type="http://schemas.openxmlformats.org/officeDocument/2006/relationships/image" Target="media/image117.wmf" /><Relationship Id="rId259" Type="http://schemas.openxmlformats.org/officeDocument/2006/relationships/oleObject" Target="embeddings/oleObject137.bin" /><Relationship Id="rId26" Type="http://schemas.openxmlformats.org/officeDocument/2006/relationships/image" Target="media/image13.wmf" /><Relationship Id="rId260" Type="http://schemas.openxmlformats.org/officeDocument/2006/relationships/oleObject" Target="embeddings/oleObject138.bin" /><Relationship Id="rId261" Type="http://schemas.openxmlformats.org/officeDocument/2006/relationships/image" Target="media/image118.png" /><Relationship Id="rId262" Type="http://schemas.openxmlformats.org/officeDocument/2006/relationships/image" Target="media/image119.wmf" /><Relationship Id="rId263" Type="http://schemas.openxmlformats.org/officeDocument/2006/relationships/oleObject" Target="embeddings/oleObject139.bin" /><Relationship Id="rId264" Type="http://schemas.openxmlformats.org/officeDocument/2006/relationships/oleObject" Target="embeddings/oleObject140.bin" /><Relationship Id="rId265" Type="http://schemas.openxmlformats.org/officeDocument/2006/relationships/image" Target="media/image120.wmf" /><Relationship Id="rId266" Type="http://schemas.openxmlformats.org/officeDocument/2006/relationships/oleObject" Target="embeddings/oleObject141.bin" /><Relationship Id="rId267" Type="http://schemas.openxmlformats.org/officeDocument/2006/relationships/image" Target="media/image121.wmf" /><Relationship Id="rId268" Type="http://schemas.openxmlformats.org/officeDocument/2006/relationships/oleObject" Target="embeddings/oleObject142.bin" /><Relationship Id="rId269" Type="http://schemas.openxmlformats.org/officeDocument/2006/relationships/image" Target="media/image122.png" /><Relationship Id="rId27" Type="http://schemas.openxmlformats.org/officeDocument/2006/relationships/oleObject" Target="embeddings/oleObject9.bin" /><Relationship Id="rId270" Type="http://schemas.openxmlformats.org/officeDocument/2006/relationships/image" Target="media/image123.wmf" /><Relationship Id="rId271" Type="http://schemas.openxmlformats.org/officeDocument/2006/relationships/oleObject" Target="embeddings/oleObject143.bin" /><Relationship Id="rId272" Type="http://schemas.openxmlformats.org/officeDocument/2006/relationships/image" Target="media/image124.wmf" /><Relationship Id="rId273" Type="http://schemas.openxmlformats.org/officeDocument/2006/relationships/oleObject" Target="embeddings/oleObject144.bin" /><Relationship Id="rId274" Type="http://schemas.openxmlformats.org/officeDocument/2006/relationships/image" Target="media/image125.wmf" /><Relationship Id="rId275" Type="http://schemas.openxmlformats.org/officeDocument/2006/relationships/oleObject" Target="embeddings/oleObject145.bin" /><Relationship Id="rId276" Type="http://schemas.openxmlformats.org/officeDocument/2006/relationships/image" Target="media/image126.wmf" /><Relationship Id="rId277" Type="http://schemas.openxmlformats.org/officeDocument/2006/relationships/oleObject" Target="embeddings/oleObject146.bin" /><Relationship Id="rId278" Type="http://schemas.openxmlformats.org/officeDocument/2006/relationships/image" Target="media/image127.wmf" /><Relationship Id="rId279" Type="http://schemas.openxmlformats.org/officeDocument/2006/relationships/oleObject" Target="embeddings/oleObject147.bin" /><Relationship Id="rId28" Type="http://schemas.openxmlformats.org/officeDocument/2006/relationships/image" Target="media/image14.jpeg" /><Relationship Id="rId280" Type="http://schemas.openxmlformats.org/officeDocument/2006/relationships/image" Target="media/image128.wmf" /><Relationship Id="rId281" Type="http://schemas.openxmlformats.org/officeDocument/2006/relationships/oleObject" Target="embeddings/oleObject148.bin" /><Relationship Id="rId282" Type="http://schemas.openxmlformats.org/officeDocument/2006/relationships/image" Target="media/image129.wmf" /><Relationship Id="rId283" Type="http://schemas.openxmlformats.org/officeDocument/2006/relationships/oleObject" Target="embeddings/oleObject149.bin" /><Relationship Id="rId284" Type="http://schemas.openxmlformats.org/officeDocument/2006/relationships/image" Target="media/image130.wmf" /><Relationship Id="rId285" Type="http://schemas.openxmlformats.org/officeDocument/2006/relationships/oleObject" Target="embeddings/oleObject150.bin" /><Relationship Id="rId286" Type="http://schemas.openxmlformats.org/officeDocument/2006/relationships/image" Target="media/image131.wmf" /><Relationship Id="rId287" Type="http://schemas.openxmlformats.org/officeDocument/2006/relationships/oleObject" Target="embeddings/oleObject151.bin" /><Relationship Id="rId288" Type="http://schemas.openxmlformats.org/officeDocument/2006/relationships/image" Target="media/image132.wmf" /><Relationship Id="rId289" Type="http://schemas.openxmlformats.org/officeDocument/2006/relationships/oleObject" Target="embeddings/oleObject152.bin" /><Relationship Id="rId29" Type="http://schemas.openxmlformats.org/officeDocument/2006/relationships/image" Target="media/image15.wmf" /><Relationship Id="rId290" Type="http://schemas.openxmlformats.org/officeDocument/2006/relationships/image" Target="media/image133.wmf" /><Relationship Id="rId291" Type="http://schemas.openxmlformats.org/officeDocument/2006/relationships/oleObject" Target="embeddings/oleObject153.bin" /><Relationship Id="rId292" Type="http://schemas.openxmlformats.org/officeDocument/2006/relationships/header" Target="header1.xml" /><Relationship Id="rId293" Type="http://schemas.openxmlformats.org/officeDocument/2006/relationships/header" Target="header2.xml" /><Relationship Id="rId294" Type="http://schemas.openxmlformats.org/officeDocument/2006/relationships/footer" Target="footer1.xml" /><Relationship Id="rId295" Type="http://schemas.openxmlformats.org/officeDocument/2006/relationships/footer" Target="footer2.xml" /><Relationship Id="rId296" Type="http://schemas.openxmlformats.org/officeDocument/2006/relationships/header" Target="header3.xml" /><Relationship Id="rId297" Type="http://schemas.openxmlformats.org/officeDocument/2006/relationships/footer" Target="footer3.xml" /><Relationship Id="rId298" Type="http://schemas.openxmlformats.org/officeDocument/2006/relationships/theme" Target="theme/theme1.xml" /><Relationship Id="rId299" Type="http://schemas.openxmlformats.org/officeDocument/2006/relationships/styles" Target="styles.xml" /><Relationship Id="rId3" Type="http://schemas.openxmlformats.org/officeDocument/2006/relationships/fontTable" Target="fontTable.xml" /><Relationship Id="rId30" Type="http://schemas.openxmlformats.org/officeDocument/2006/relationships/oleObject" Target="embeddings/oleObject10.bin" /><Relationship Id="rId31" Type="http://schemas.openxmlformats.org/officeDocument/2006/relationships/image" Target="media/image16.wmf" /><Relationship Id="rId32" Type="http://schemas.openxmlformats.org/officeDocument/2006/relationships/oleObject" Target="embeddings/oleObject11.bin" /><Relationship Id="rId33" Type="http://schemas.openxmlformats.org/officeDocument/2006/relationships/image" Target="media/image17.wmf" /><Relationship Id="rId34" Type="http://schemas.openxmlformats.org/officeDocument/2006/relationships/oleObject" Target="embeddings/oleObject12.bin" /><Relationship Id="rId35" Type="http://schemas.openxmlformats.org/officeDocument/2006/relationships/image" Target="media/image18.wmf" /><Relationship Id="rId36" Type="http://schemas.openxmlformats.org/officeDocument/2006/relationships/oleObject" Target="embeddings/oleObject13.bin" /><Relationship Id="rId37" Type="http://schemas.openxmlformats.org/officeDocument/2006/relationships/image" Target="media/image19.wmf" /><Relationship Id="rId38" Type="http://schemas.openxmlformats.org/officeDocument/2006/relationships/oleObject" Target="embeddings/oleObject14.bin" /><Relationship Id="rId39" Type="http://schemas.openxmlformats.org/officeDocument/2006/relationships/image" Target="media/image20.wmf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5.bin" /><Relationship Id="rId41" Type="http://schemas.openxmlformats.org/officeDocument/2006/relationships/image" Target="media/image21.wmf" /><Relationship Id="rId42" Type="http://schemas.openxmlformats.org/officeDocument/2006/relationships/oleObject" Target="embeddings/oleObject16.bin" /><Relationship Id="rId43" Type="http://schemas.openxmlformats.org/officeDocument/2006/relationships/image" Target="media/image22.wmf" /><Relationship Id="rId44" Type="http://schemas.openxmlformats.org/officeDocument/2006/relationships/oleObject" Target="embeddings/oleObject17.bin" /><Relationship Id="rId45" Type="http://schemas.openxmlformats.org/officeDocument/2006/relationships/image" Target="media/image23.wmf" /><Relationship Id="rId46" Type="http://schemas.openxmlformats.org/officeDocument/2006/relationships/oleObject" Target="embeddings/oleObject18.bin" /><Relationship Id="rId47" Type="http://schemas.openxmlformats.org/officeDocument/2006/relationships/image" Target="media/image24.wmf" /><Relationship Id="rId48" Type="http://schemas.openxmlformats.org/officeDocument/2006/relationships/oleObject" Target="embeddings/oleObject19.bin" /><Relationship Id="rId49" Type="http://schemas.openxmlformats.org/officeDocument/2006/relationships/image" Target="media/image25.wmf" /><Relationship Id="rId5" Type="http://schemas.openxmlformats.org/officeDocument/2006/relationships/customXml" Target="../customXml/item2.xml" /><Relationship Id="rId50" Type="http://schemas.openxmlformats.org/officeDocument/2006/relationships/oleObject" Target="embeddings/oleObject20.bin" /><Relationship Id="rId51" Type="http://schemas.openxmlformats.org/officeDocument/2006/relationships/image" Target="media/image26.wmf" /><Relationship Id="rId52" Type="http://schemas.openxmlformats.org/officeDocument/2006/relationships/oleObject" Target="embeddings/oleObject21.bin" /><Relationship Id="rId53" Type="http://schemas.openxmlformats.org/officeDocument/2006/relationships/image" Target="media/image27.png" /><Relationship Id="rId54" Type="http://schemas.openxmlformats.org/officeDocument/2006/relationships/image" Target="media/image28.wmf" /><Relationship Id="rId55" Type="http://schemas.openxmlformats.org/officeDocument/2006/relationships/oleObject" Target="embeddings/oleObject22.bin" /><Relationship Id="rId56" Type="http://schemas.openxmlformats.org/officeDocument/2006/relationships/image" Target="media/image29.wmf" /><Relationship Id="rId57" Type="http://schemas.openxmlformats.org/officeDocument/2006/relationships/oleObject" Target="embeddings/oleObject23.bin" /><Relationship Id="rId58" Type="http://schemas.openxmlformats.org/officeDocument/2006/relationships/image" Target="media/image30.wmf" /><Relationship Id="rId59" Type="http://schemas.openxmlformats.org/officeDocument/2006/relationships/oleObject" Target="embeddings/oleObject24.bin" /><Relationship Id="rId6" Type="http://schemas.openxmlformats.org/officeDocument/2006/relationships/image" Target="media/image1.png" /><Relationship Id="rId60" Type="http://schemas.openxmlformats.org/officeDocument/2006/relationships/image" Target="media/image31.wmf" /><Relationship Id="rId61" Type="http://schemas.openxmlformats.org/officeDocument/2006/relationships/oleObject" Target="embeddings/oleObject25.bin" /><Relationship Id="rId62" Type="http://schemas.openxmlformats.org/officeDocument/2006/relationships/image" Target="media/image32.wmf" /><Relationship Id="rId63" Type="http://schemas.openxmlformats.org/officeDocument/2006/relationships/oleObject" Target="embeddings/oleObject26.bin" /><Relationship Id="rId64" Type="http://schemas.openxmlformats.org/officeDocument/2006/relationships/image" Target="media/image33.wmf" /><Relationship Id="rId65" Type="http://schemas.openxmlformats.org/officeDocument/2006/relationships/oleObject" Target="embeddings/oleObject27.bin" /><Relationship Id="rId66" Type="http://schemas.openxmlformats.org/officeDocument/2006/relationships/oleObject" Target="embeddings/oleObject28.bin" /><Relationship Id="rId67" Type="http://schemas.openxmlformats.org/officeDocument/2006/relationships/oleObject" Target="embeddings/oleObject29.bin" /><Relationship Id="rId68" Type="http://schemas.openxmlformats.org/officeDocument/2006/relationships/oleObject" Target="embeddings/oleObject30.bin" /><Relationship Id="rId69" Type="http://schemas.openxmlformats.org/officeDocument/2006/relationships/oleObject" Target="embeddings/oleObject31.bin" /><Relationship Id="rId7" Type="http://schemas.openxmlformats.org/officeDocument/2006/relationships/image" Target="media/image2.png" /><Relationship Id="rId70" Type="http://schemas.openxmlformats.org/officeDocument/2006/relationships/oleObject" Target="embeddings/oleObject32.bin" /><Relationship Id="rId71" Type="http://schemas.openxmlformats.org/officeDocument/2006/relationships/oleObject" Target="embeddings/oleObject33.bin" /><Relationship Id="rId72" Type="http://schemas.openxmlformats.org/officeDocument/2006/relationships/oleObject" Target="embeddings/oleObject34.bin" /><Relationship Id="rId73" Type="http://schemas.openxmlformats.org/officeDocument/2006/relationships/oleObject" Target="embeddings/oleObject35.bin" /><Relationship Id="rId74" Type="http://schemas.openxmlformats.org/officeDocument/2006/relationships/image" Target="media/image34.wmf" /><Relationship Id="rId75" Type="http://schemas.openxmlformats.org/officeDocument/2006/relationships/oleObject" Target="embeddings/oleObject36.bin" /><Relationship Id="rId76" Type="http://schemas.openxmlformats.org/officeDocument/2006/relationships/oleObject" Target="embeddings/oleObject37.bin" /><Relationship Id="rId77" Type="http://schemas.openxmlformats.org/officeDocument/2006/relationships/oleObject" Target="embeddings/oleObject38.bin" /><Relationship Id="rId78" Type="http://schemas.openxmlformats.org/officeDocument/2006/relationships/oleObject" Target="embeddings/oleObject39.bin" /><Relationship Id="rId79" Type="http://schemas.openxmlformats.org/officeDocument/2006/relationships/image" Target="media/image35.wmf" /><Relationship Id="rId8" Type="http://schemas.openxmlformats.org/officeDocument/2006/relationships/image" Target="media/image3.png" /><Relationship Id="rId80" Type="http://schemas.openxmlformats.org/officeDocument/2006/relationships/oleObject" Target="embeddings/oleObject40.bin" /><Relationship Id="rId81" Type="http://schemas.openxmlformats.org/officeDocument/2006/relationships/image" Target="media/image36.wmf" /><Relationship Id="rId82" Type="http://schemas.openxmlformats.org/officeDocument/2006/relationships/oleObject" Target="embeddings/oleObject41.bin" /><Relationship Id="rId83" Type="http://schemas.openxmlformats.org/officeDocument/2006/relationships/oleObject" Target="embeddings/oleObject42.bin" /><Relationship Id="rId84" Type="http://schemas.openxmlformats.org/officeDocument/2006/relationships/image" Target="media/image37.png" /><Relationship Id="rId85" Type="http://schemas.openxmlformats.org/officeDocument/2006/relationships/image" Target="media/image38.wmf" /><Relationship Id="rId86" Type="http://schemas.openxmlformats.org/officeDocument/2006/relationships/oleObject" Target="embeddings/oleObject43.bin" /><Relationship Id="rId87" Type="http://schemas.openxmlformats.org/officeDocument/2006/relationships/image" Target="media/image39.wmf" /><Relationship Id="rId88" Type="http://schemas.openxmlformats.org/officeDocument/2006/relationships/oleObject" Target="embeddings/oleObject44.bin" /><Relationship Id="rId89" Type="http://schemas.openxmlformats.org/officeDocument/2006/relationships/image" Target="media/image40.wmf" /><Relationship Id="rId9" Type="http://schemas.openxmlformats.org/officeDocument/2006/relationships/image" Target="media/image4.wmf" /><Relationship Id="rId90" Type="http://schemas.openxmlformats.org/officeDocument/2006/relationships/oleObject" Target="embeddings/oleObject45.bin" /><Relationship Id="rId91" Type="http://schemas.openxmlformats.org/officeDocument/2006/relationships/oleObject" Target="embeddings/oleObject46.bin" /><Relationship Id="rId92" Type="http://schemas.openxmlformats.org/officeDocument/2006/relationships/image" Target="media/image41.wmf" /><Relationship Id="rId93" Type="http://schemas.openxmlformats.org/officeDocument/2006/relationships/oleObject" Target="embeddings/oleObject47.bin" /><Relationship Id="rId94" Type="http://schemas.openxmlformats.org/officeDocument/2006/relationships/image" Target="media/image42.wmf" /><Relationship Id="rId95" Type="http://schemas.openxmlformats.org/officeDocument/2006/relationships/oleObject" Target="embeddings/oleObject48.bin" /><Relationship Id="rId96" Type="http://schemas.openxmlformats.org/officeDocument/2006/relationships/image" Target="media/image43.wmf" /><Relationship Id="rId97" Type="http://schemas.openxmlformats.org/officeDocument/2006/relationships/oleObject" Target="embeddings/oleObject49.bin" /><Relationship Id="rId98" Type="http://schemas.openxmlformats.org/officeDocument/2006/relationships/image" Target="media/image44.wmf" /><Relationship Id="rId99" Type="http://schemas.openxmlformats.org/officeDocument/2006/relationships/oleObject" Target="embeddings/oleObject50.bin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135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34.png" /></Relationships>
</file>

<file path=word/_rels/header2.xml.rels><?xml version="1.0" encoding="utf-8" standalone="yes"?><Relationships xmlns="http://schemas.openxmlformats.org/package/2006/relationships"><Relationship Id="rId1" Type="http://schemas.openxmlformats.org/officeDocument/2006/relationships/image" Target="media/image135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3.xml.rels><?xml version="1.0" encoding="utf-8" standalone="yes"?><Relationships xmlns="http://schemas.openxmlformats.org/package/2006/relationships"><Relationship Id="rId1" Type="http://schemas.openxmlformats.org/officeDocument/2006/relationships/image" Target="media/image134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43</TotalTime>
  <Pages>13</Pages>
  <Words>8566</Words>
  <Characters>9297</Characters>
  <DocSecurity>0</DocSecurity>
  <Lines>0</Lines>
  <Paragraphs>0</Paragraphs>
  <ScaleCrop>false</ScaleCrop>
  <LinksUpToDate>false</LinksUpToDate>
  <CharactersWithSpaces>9784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terms:modified xsi:type="dcterms:W3CDTF">2025-11-06T02:08:40Z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